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65C2" w14:textId="56C5CC58" w:rsidR="00FF1EFD" w:rsidRPr="00385677" w:rsidRDefault="00D42F33" w:rsidP="003804EF">
      <w:pPr>
        <w:jc w:val="center"/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TERMO DE ANÁLISE E ATESTADO DE CREDENCIAMENTO DO ADMINISTRADOR OU GESTOR DE FUNDOS DE INVESTIMENTO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6A19E0" w14:paraId="03DB28FC" w14:textId="77777777" w:rsidTr="00385677">
        <w:tc>
          <w:tcPr>
            <w:tcW w:w="5807" w:type="dxa"/>
            <w:shd w:val="clear" w:color="auto" w:fill="3B3B98"/>
          </w:tcPr>
          <w:p w14:paraId="7C1DB0DE" w14:textId="36E2A52A" w:rsidR="006A19E0" w:rsidRPr="00385677" w:rsidRDefault="006A19E0" w:rsidP="00D42F33">
            <w:pPr>
              <w:rPr>
                <w:b/>
                <w:bCs/>
                <w:color w:val="FFFFFF" w:themeColor="background1"/>
              </w:rPr>
            </w:pPr>
            <w:r w:rsidRPr="00385677">
              <w:rPr>
                <w:b/>
                <w:bCs/>
                <w:color w:val="FFFFFF" w:themeColor="background1"/>
              </w:rPr>
              <w:t>Número do Termo de Análise de Credenciamento</w:t>
            </w:r>
          </w:p>
        </w:tc>
        <w:tc>
          <w:tcPr>
            <w:tcW w:w="2687" w:type="dxa"/>
          </w:tcPr>
          <w:p w14:paraId="1A171DB3" w14:textId="316EC17C" w:rsidR="006A19E0" w:rsidRPr="00385677" w:rsidRDefault="00434A91" w:rsidP="00D42F33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07/2025</w:t>
            </w:r>
          </w:p>
        </w:tc>
      </w:tr>
      <w:tr w:rsidR="006A19E0" w14:paraId="423ED60F" w14:textId="77777777" w:rsidTr="00385677">
        <w:tc>
          <w:tcPr>
            <w:tcW w:w="5807" w:type="dxa"/>
            <w:shd w:val="clear" w:color="auto" w:fill="3B3B98"/>
          </w:tcPr>
          <w:p w14:paraId="09BFED91" w14:textId="059F2489" w:rsidR="006A19E0" w:rsidRPr="00385677" w:rsidRDefault="006A19E0" w:rsidP="00D42F33">
            <w:pPr>
              <w:rPr>
                <w:b/>
                <w:bCs/>
                <w:color w:val="FFFFFF" w:themeColor="background1"/>
              </w:rPr>
            </w:pPr>
            <w:r w:rsidRPr="00385677">
              <w:rPr>
                <w:b/>
                <w:bCs/>
                <w:color w:val="FFFFFF" w:themeColor="background1"/>
              </w:rPr>
              <w:t>Número do Processo</w:t>
            </w:r>
          </w:p>
        </w:tc>
        <w:tc>
          <w:tcPr>
            <w:tcW w:w="2687" w:type="dxa"/>
          </w:tcPr>
          <w:p w14:paraId="230998FD" w14:textId="319237F6" w:rsidR="006A19E0" w:rsidRPr="00385677" w:rsidRDefault="00434A91" w:rsidP="00D42F33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07/2025</w:t>
            </w:r>
          </w:p>
        </w:tc>
      </w:tr>
    </w:tbl>
    <w:p w14:paraId="651D9A33" w14:textId="77777777" w:rsidR="00AA0BB3" w:rsidRDefault="00AA0BB3" w:rsidP="00D42F33">
      <w:pPr>
        <w:rPr>
          <w:b/>
          <w:bCs/>
        </w:rPr>
      </w:pPr>
    </w:p>
    <w:p w14:paraId="24F66C5E" w14:textId="7E41896B" w:rsidR="00AA0BB3" w:rsidRPr="00385677" w:rsidRDefault="00AA0BB3" w:rsidP="00D42F33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I - DO REGIME PRÓPRIO DE PREVIDÊNCIA SOCIAL – RPPS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385677" w:rsidRPr="00385677" w14:paraId="6C1C494B" w14:textId="77777777" w:rsidTr="00ED5712">
        <w:tc>
          <w:tcPr>
            <w:tcW w:w="5382" w:type="dxa"/>
          </w:tcPr>
          <w:p w14:paraId="27DADC30" w14:textId="2F880449" w:rsidR="00AA0BB3" w:rsidRPr="00385677" w:rsidRDefault="00ED5712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Ente Federativo</w:t>
            </w:r>
            <w:r w:rsidR="003804EF" w:rsidRPr="00385677">
              <w:rPr>
                <w:b/>
                <w:bCs/>
                <w:color w:val="3B3B98"/>
              </w:rPr>
              <w:t>:</w:t>
            </w:r>
            <w:r w:rsidR="004E3710" w:rsidRPr="00385677">
              <w:rPr>
                <w:b/>
                <w:bCs/>
                <w:color w:val="3B3B98"/>
              </w:rPr>
              <w:t xml:space="preserve"> </w:t>
            </w:r>
            <w:r w:rsidR="00434A91">
              <w:rPr>
                <w:b/>
                <w:bCs/>
                <w:color w:val="3B3B98"/>
              </w:rPr>
              <w:t>PREFEITURA MUNICIPAL DE MARACANAÚ</w:t>
            </w:r>
          </w:p>
        </w:tc>
        <w:tc>
          <w:tcPr>
            <w:tcW w:w="3112" w:type="dxa"/>
          </w:tcPr>
          <w:p w14:paraId="123DE8E5" w14:textId="0F9F01FD" w:rsidR="00ED5712" w:rsidRPr="00385677" w:rsidRDefault="00ED5712" w:rsidP="00D42F33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CNPJ:</w:t>
            </w:r>
            <w:r w:rsidR="00385677">
              <w:rPr>
                <w:b/>
                <w:bCs/>
                <w:color w:val="3B3B98"/>
              </w:rPr>
              <w:t xml:space="preserve"> </w:t>
            </w:r>
            <w:r w:rsidR="00434A91">
              <w:rPr>
                <w:b/>
                <w:bCs/>
                <w:color w:val="3B3B98"/>
              </w:rPr>
              <w:t>07.605.850/0001-62</w:t>
            </w:r>
          </w:p>
        </w:tc>
      </w:tr>
      <w:tr w:rsidR="00AA0BB3" w:rsidRPr="00385677" w14:paraId="2F2A19B0" w14:textId="77777777" w:rsidTr="00ED5712">
        <w:tc>
          <w:tcPr>
            <w:tcW w:w="5382" w:type="dxa"/>
          </w:tcPr>
          <w:p w14:paraId="1434B39E" w14:textId="02DFB4C0" w:rsidR="00AA0BB3" w:rsidRPr="00385677" w:rsidRDefault="00ED5712" w:rsidP="00D42F33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Unidade Gestora do RPPS</w:t>
            </w:r>
            <w:r w:rsidR="003804EF" w:rsidRPr="00385677">
              <w:rPr>
                <w:b/>
                <w:bCs/>
                <w:color w:val="3B3B98"/>
              </w:rPr>
              <w:t>:</w:t>
            </w:r>
            <w:r w:rsidR="00434A91">
              <w:rPr>
                <w:b/>
                <w:bCs/>
                <w:color w:val="3B3B98"/>
              </w:rPr>
              <w:t>INSTITUTO DE PREVIDÊNCIA DO MUNICÍPIO DE MARACANAÚ</w:t>
            </w:r>
            <w:r w:rsidR="003804EF" w:rsidRPr="00385677">
              <w:rPr>
                <w:b/>
                <w:bCs/>
                <w:color w:val="3B3B98"/>
              </w:rPr>
              <w:t xml:space="preserve"> </w:t>
            </w:r>
          </w:p>
        </w:tc>
        <w:tc>
          <w:tcPr>
            <w:tcW w:w="3112" w:type="dxa"/>
          </w:tcPr>
          <w:p w14:paraId="44DB6121" w14:textId="1BC20A7F" w:rsidR="00AA0BB3" w:rsidRPr="00385677" w:rsidRDefault="00ED5712" w:rsidP="00D42F33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CNPJ:</w:t>
            </w:r>
            <w:r w:rsidR="00385677">
              <w:rPr>
                <w:b/>
                <w:bCs/>
                <w:color w:val="3B3B98"/>
              </w:rPr>
              <w:t xml:space="preserve"> </w:t>
            </w:r>
            <w:r w:rsidR="00434A91">
              <w:rPr>
                <w:b/>
                <w:bCs/>
                <w:color w:val="3B3B98"/>
              </w:rPr>
              <w:t>60.701.190/0001-04</w:t>
            </w:r>
          </w:p>
        </w:tc>
      </w:tr>
    </w:tbl>
    <w:p w14:paraId="7F887544" w14:textId="77777777" w:rsidR="00AA0BB3" w:rsidRPr="00385677" w:rsidRDefault="00AA0BB3" w:rsidP="00D42F33">
      <w:pPr>
        <w:rPr>
          <w:b/>
          <w:bCs/>
          <w:color w:val="3B3B98"/>
        </w:rPr>
      </w:pPr>
    </w:p>
    <w:p w14:paraId="5638E559" w14:textId="684AE5EF" w:rsidR="00021AF0" w:rsidRPr="00385677" w:rsidRDefault="00021AF0" w:rsidP="00D42F33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II - DA INSTITUIÇÃO A SER CREDENCIADA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707"/>
        <w:gridCol w:w="3546"/>
        <w:gridCol w:w="702"/>
      </w:tblGrid>
      <w:tr w:rsidR="00385677" w:rsidRPr="00385677" w14:paraId="43E34B13" w14:textId="77777777" w:rsidTr="00002738">
        <w:trPr>
          <w:trHeight w:val="397"/>
        </w:trPr>
        <w:tc>
          <w:tcPr>
            <w:tcW w:w="3539" w:type="dxa"/>
            <w:vAlign w:val="center"/>
          </w:tcPr>
          <w:p w14:paraId="719B2060" w14:textId="2EBC2B78" w:rsidR="00566B27" w:rsidRPr="00385677" w:rsidRDefault="00566B27" w:rsidP="004E5418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Administrador</w:t>
            </w:r>
          </w:p>
        </w:tc>
        <w:tc>
          <w:tcPr>
            <w:tcW w:w="707" w:type="dxa"/>
            <w:vAlign w:val="center"/>
          </w:tcPr>
          <w:p w14:paraId="6735E7CD" w14:textId="544D4418" w:rsidR="00566B27" w:rsidRPr="00385677" w:rsidRDefault="003804EF" w:rsidP="00002738">
            <w:pPr>
              <w:jc w:val="center"/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404040" w:themeColor="text1" w:themeTint="BF"/>
              </w:rPr>
              <w:t>X</w:t>
            </w:r>
          </w:p>
        </w:tc>
        <w:tc>
          <w:tcPr>
            <w:tcW w:w="3546" w:type="dxa"/>
            <w:vAlign w:val="center"/>
          </w:tcPr>
          <w:p w14:paraId="1A0A9717" w14:textId="5D6688D8" w:rsidR="00566B27" w:rsidRPr="00385677" w:rsidRDefault="00566B27" w:rsidP="004E5418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Gestor</w:t>
            </w:r>
          </w:p>
        </w:tc>
        <w:tc>
          <w:tcPr>
            <w:tcW w:w="702" w:type="dxa"/>
            <w:vAlign w:val="center"/>
          </w:tcPr>
          <w:p w14:paraId="23530B40" w14:textId="13F94F23" w:rsidR="00566B27" w:rsidRPr="00385677" w:rsidRDefault="00002738" w:rsidP="00002738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404040" w:themeColor="text1" w:themeTint="BF"/>
              </w:rPr>
              <w:t>X</w:t>
            </w:r>
          </w:p>
        </w:tc>
      </w:tr>
    </w:tbl>
    <w:p w14:paraId="50E8E2A1" w14:textId="77777777" w:rsidR="00566B27" w:rsidRPr="00385677" w:rsidRDefault="00566B27" w:rsidP="00D42F33">
      <w:pPr>
        <w:rPr>
          <w:b/>
          <w:bCs/>
          <w:color w:val="3B3B9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85677" w:rsidRPr="00385677" w14:paraId="586BE64F" w14:textId="77777777" w:rsidTr="00765243">
        <w:tc>
          <w:tcPr>
            <w:tcW w:w="2405" w:type="dxa"/>
          </w:tcPr>
          <w:p w14:paraId="3ACE4267" w14:textId="64C8447D" w:rsidR="001A07C0" w:rsidRPr="00385677" w:rsidRDefault="001A07C0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Razão Social</w:t>
            </w:r>
          </w:p>
        </w:tc>
        <w:tc>
          <w:tcPr>
            <w:tcW w:w="6089" w:type="dxa"/>
          </w:tcPr>
          <w:p w14:paraId="15D646EE" w14:textId="203B0CDB" w:rsidR="001A07C0" w:rsidRPr="00385677" w:rsidRDefault="00546F78" w:rsidP="00D42F33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ITAU UNIBANCO S.A</w:t>
            </w:r>
          </w:p>
        </w:tc>
      </w:tr>
      <w:tr w:rsidR="00385677" w:rsidRPr="00385677" w14:paraId="2759FEAA" w14:textId="77777777" w:rsidTr="00765243">
        <w:tc>
          <w:tcPr>
            <w:tcW w:w="2405" w:type="dxa"/>
          </w:tcPr>
          <w:p w14:paraId="3E6F5A56" w14:textId="65413346" w:rsidR="00945D83" w:rsidRPr="00385677" w:rsidRDefault="00945D83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CNPJ</w:t>
            </w:r>
          </w:p>
        </w:tc>
        <w:tc>
          <w:tcPr>
            <w:tcW w:w="6089" w:type="dxa"/>
          </w:tcPr>
          <w:p w14:paraId="50E975D3" w14:textId="6E13CBAC" w:rsidR="001A07C0" w:rsidRPr="00385677" w:rsidRDefault="00F62B1C" w:rsidP="00D42F33">
            <w:pPr>
              <w:rPr>
                <w:color w:val="404040" w:themeColor="text1" w:themeTint="BF"/>
              </w:rPr>
            </w:pPr>
            <w:r w:rsidRPr="00F62B1C">
              <w:rPr>
                <w:color w:val="404040" w:themeColor="text1" w:themeTint="BF"/>
              </w:rPr>
              <w:t>60.701.190/0001-04</w:t>
            </w:r>
          </w:p>
        </w:tc>
      </w:tr>
      <w:tr w:rsidR="00385677" w:rsidRPr="00385677" w14:paraId="5445290D" w14:textId="77777777" w:rsidTr="00765243">
        <w:tc>
          <w:tcPr>
            <w:tcW w:w="2405" w:type="dxa"/>
          </w:tcPr>
          <w:p w14:paraId="428B7F86" w14:textId="15B79527" w:rsidR="001A07C0" w:rsidRPr="00385677" w:rsidRDefault="00945D83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Data de Constituição</w:t>
            </w:r>
          </w:p>
        </w:tc>
        <w:tc>
          <w:tcPr>
            <w:tcW w:w="6089" w:type="dxa"/>
          </w:tcPr>
          <w:p w14:paraId="7CA80142" w14:textId="5A4164E7" w:rsidR="001A07C0" w:rsidRPr="00385677" w:rsidRDefault="00A5115B" w:rsidP="00D42F33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22/08/1944</w:t>
            </w:r>
          </w:p>
        </w:tc>
      </w:tr>
      <w:tr w:rsidR="00385677" w:rsidRPr="00385677" w14:paraId="3FA6FA19" w14:textId="77777777" w:rsidTr="00765243">
        <w:tc>
          <w:tcPr>
            <w:tcW w:w="2405" w:type="dxa"/>
          </w:tcPr>
          <w:p w14:paraId="7C44BD19" w14:textId="5E8C06C9" w:rsidR="001A07C0" w:rsidRPr="00385677" w:rsidRDefault="00765243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Endereço</w:t>
            </w:r>
          </w:p>
        </w:tc>
        <w:tc>
          <w:tcPr>
            <w:tcW w:w="6089" w:type="dxa"/>
          </w:tcPr>
          <w:p w14:paraId="74175F11" w14:textId="066BDB65" w:rsidR="001A07C0" w:rsidRPr="00385677" w:rsidRDefault="004917E9" w:rsidP="00D42F33">
            <w:pPr>
              <w:rPr>
                <w:color w:val="404040" w:themeColor="text1" w:themeTint="BF"/>
              </w:rPr>
            </w:pPr>
            <w:r w:rsidRPr="004917E9">
              <w:rPr>
                <w:color w:val="404040" w:themeColor="text1" w:themeTint="BF"/>
              </w:rPr>
              <w:t>PRAÇA ALFREDO EGYDIO DE SOUZA ARANHA, 100 – PQ. JABAQUARA, SÃO PAULO/SP – CEP: 04344-902</w:t>
            </w:r>
          </w:p>
        </w:tc>
      </w:tr>
      <w:tr w:rsidR="00385677" w:rsidRPr="00385677" w14:paraId="1704C0CD" w14:textId="77777777" w:rsidTr="00765243">
        <w:tc>
          <w:tcPr>
            <w:tcW w:w="2405" w:type="dxa"/>
          </w:tcPr>
          <w:p w14:paraId="03D572B8" w14:textId="1103E767" w:rsidR="001A07C0" w:rsidRPr="00385677" w:rsidRDefault="00765243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E-mail</w:t>
            </w:r>
          </w:p>
        </w:tc>
        <w:tc>
          <w:tcPr>
            <w:tcW w:w="6089" w:type="dxa"/>
          </w:tcPr>
          <w:p w14:paraId="2E9EA3F5" w14:textId="34563189" w:rsidR="001A07C0" w:rsidRPr="00385677" w:rsidRDefault="00FE048B" w:rsidP="00D42F33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ITAUJUDICIAL@ITAU-UNIBANO.COM.BR</w:t>
            </w:r>
          </w:p>
        </w:tc>
      </w:tr>
      <w:tr w:rsidR="001A07C0" w:rsidRPr="00385677" w14:paraId="26686FC3" w14:textId="77777777" w:rsidTr="00765243">
        <w:tc>
          <w:tcPr>
            <w:tcW w:w="2405" w:type="dxa"/>
          </w:tcPr>
          <w:p w14:paraId="2C65474C" w14:textId="6D224073" w:rsidR="001A07C0" w:rsidRPr="00385677" w:rsidRDefault="00765243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Telefone</w:t>
            </w:r>
          </w:p>
        </w:tc>
        <w:tc>
          <w:tcPr>
            <w:tcW w:w="6089" w:type="dxa"/>
          </w:tcPr>
          <w:p w14:paraId="446D0BBF" w14:textId="4406FC43" w:rsidR="001A07C0" w:rsidRPr="00385677" w:rsidRDefault="002C5B40" w:rsidP="002C5B40">
            <w:pPr>
              <w:tabs>
                <w:tab w:val="left" w:pos="2461"/>
              </w:tabs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(11) 3003-4828</w:t>
            </w:r>
          </w:p>
        </w:tc>
      </w:tr>
    </w:tbl>
    <w:p w14:paraId="3F6F4AA7" w14:textId="77777777" w:rsidR="001A07C0" w:rsidRPr="00385677" w:rsidRDefault="001A07C0" w:rsidP="00D42F33">
      <w:pPr>
        <w:rPr>
          <w:b/>
          <w:bCs/>
          <w:color w:val="3B3B9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36"/>
        <w:gridCol w:w="2686"/>
        <w:gridCol w:w="1844"/>
        <w:gridCol w:w="2028"/>
      </w:tblGrid>
      <w:tr w:rsidR="00385677" w:rsidRPr="00385677" w14:paraId="73195F68" w14:textId="77777777" w:rsidTr="00CE30BE">
        <w:tc>
          <w:tcPr>
            <w:tcW w:w="1980" w:type="dxa"/>
          </w:tcPr>
          <w:p w14:paraId="63FD4AC8" w14:textId="70E3D8B2" w:rsidR="002B4DAC" w:rsidRPr="00385677" w:rsidRDefault="00523C5E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Responsável</w:t>
            </w:r>
          </w:p>
        </w:tc>
        <w:tc>
          <w:tcPr>
            <w:tcW w:w="2835" w:type="dxa"/>
          </w:tcPr>
          <w:p w14:paraId="072AC835" w14:textId="1CF89DBA" w:rsidR="002B4DAC" w:rsidRPr="00385677" w:rsidRDefault="00523C5E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Cargo</w:t>
            </w:r>
          </w:p>
        </w:tc>
        <w:tc>
          <w:tcPr>
            <w:tcW w:w="1555" w:type="dxa"/>
          </w:tcPr>
          <w:p w14:paraId="0F4F3BCD" w14:textId="2A95D274" w:rsidR="002B4DAC" w:rsidRPr="00385677" w:rsidRDefault="00523C5E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E-mail</w:t>
            </w:r>
          </w:p>
        </w:tc>
        <w:tc>
          <w:tcPr>
            <w:tcW w:w="2124" w:type="dxa"/>
          </w:tcPr>
          <w:p w14:paraId="6DB5D0D5" w14:textId="5958ECEA" w:rsidR="002B4DAC" w:rsidRPr="00385677" w:rsidRDefault="00523C5E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Telefone</w:t>
            </w:r>
          </w:p>
        </w:tc>
      </w:tr>
      <w:tr w:rsidR="00385677" w:rsidRPr="00385677" w14:paraId="2AB5ACC6" w14:textId="77777777" w:rsidTr="00CE30BE">
        <w:tc>
          <w:tcPr>
            <w:tcW w:w="1980" w:type="dxa"/>
          </w:tcPr>
          <w:p w14:paraId="2F6E0581" w14:textId="5C3449E9" w:rsidR="002B4DAC" w:rsidRPr="00385677" w:rsidRDefault="00CE30BE" w:rsidP="00D42F33">
            <w:pPr>
              <w:rPr>
                <w:color w:val="404040" w:themeColor="text1" w:themeTint="BF"/>
              </w:rPr>
            </w:pPr>
            <w:r w:rsidRPr="00CE30BE">
              <w:rPr>
                <w:color w:val="404040" w:themeColor="text1" w:themeTint="BF"/>
              </w:rPr>
              <w:t xml:space="preserve">Tiago Bezerra </w:t>
            </w:r>
            <w:proofErr w:type="spellStart"/>
            <w:r w:rsidRPr="00CE30BE">
              <w:rPr>
                <w:color w:val="404040" w:themeColor="text1" w:themeTint="BF"/>
              </w:rPr>
              <w:t>Patú</w:t>
            </w:r>
            <w:proofErr w:type="spellEnd"/>
          </w:p>
        </w:tc>
        <w:tc>
          <w:tcPr>
            <w:tcW w:w="2835" w:type="dxa"/>
          </w:tcPr>
          <w:p w14:paraId="2AD5EEEC" w14:textId="1A762482" w:rsidR="002B4DAC" w:rsidRPr="006E054E" w:rsidRDefault="00CE30BE" w:rsidP="00D42F33">
            <w:pPr>
              <w:rPr>
                <w:color w:val="404040" w:themeColor="text1" w:themeTint="BF"/>
              </w:rPr>
            </w:pPr>
            <w:r w:rsidRPr="006E054E">
              <w:rPr>
                <w:color w:val="404040" w:themeColor="text1" w:themeTint="BF"/>
              </w:rPr>
              <w:t>Gerente Comercial Poder Público</w:t>
            </w:r>
          </w:p>
        </w:tc>
        <w:tc>
          <w:tcPr>
            <w:tcW w:w="1555" w:type="dxa"/>
          </w:tcPr>
          <w:p w14:paraId="6C3B8B07" w14:textId="7F48FE6C" w:rsidR="002B4DAC" w:rsidRPr="006E054E" w:rsidRDefault="00CE30BE" w:rsidP="00D42F33">
            <w:pPr>
              <w:rPr>
                <w:color w:val="404040" w:themeColor="text1" w:themeTint="BF"/>
              </w:rPr>
            </w:pPr>
            <w:r w:rsidRPr="006E054E">
              <w:rPr>
                <w:color w:val="404040" w:themeColor="text1" w:themeTint="BF"/>
              </w:rPr>
              <w:t>tiago.patu@itau-unibanco.com.br</w:t>
            </w:r>
          </w:p>
        </w:tc>
        <w:tc>
          <w:tcPr>
            <w:tcW w:w="2124" w:type="dxa"/>
          </w:tcPr>
          <w:p w14:paraId="549E06A3" w14:textId="77777777" w:rsidR="00CE30BE" w:rsidRPr="006E054E" w:rsidRDefault="00CE30BE" w:rsidP="00CE30BE">
            <w:pPr>
              <w:rPr>
                <w:color w:val="404040" w:themeColor="text1" w:themeTint="BF"/>
              </w:rPr>
            </w:pPr>
            <w:r w:rsidRPr="006E054E">
              <w:rPr>
                <w:color w:val="404040" w:themeColor="text1" w:themeTint="BF"/>
              </w:rPr>
              <w:t>81 98169-6952</w:t>
            </w:r>
          </w:p>
          <w:p w14:paraId="43518DB2" w14:textId="77777777" w:rsidR="002B4DAC" w:rsidRPr="006E054E" w:rsidRDefault="002B4DAC" w:rsidP="00D42F33">
            <w:pPr>
              <w:rPr>
                <w:color w:val="404040" w:themeColor="text1" w:themeTint="BF"/>
              </w:rPr>
            </w:pPr>
          </w:p>
        </w:tc>
      </w:tr>
      <w:tr w:rsidR="002B4DAC" w:rsidRPr="00385677" w14:paraId="1711A4D3" w14:textId="77777777" w:rsidTr="00CE30BE">
        <w:tc>
          <w:tcPr>
            <w:tcW w:w="1980" w:type="dxa"/>
          </w:tcPr>
          <w:p w14:paraId="16B1E9DF" w14:textId="77777777" w:rsidR="002B4DAC" w:rsidRPr="00385677" w:rsidRDefault="002B4DAC" w:rsidP="00D42F33">
            <w:pPr>
              <w:rPr>
                <w:b/>
                <w:bCs/>
                <w:color w:val="404040" w:themeColor="text1" w:themeTint="BF"/>
              </w:rPr>
            </w:pPr>
          </w:p>
        </w:tc>
        <w:tc>
          <w:tcPr>
            <w:tcW w:w="2835" w:type="dxa"/>
          </w:tcPr>
          <w:p w14:paraId="4265BD7E" w14:textId="77777777" w:rsidR="002B4DAC" w:rsidRPr="00385677" w:rsidRDefault="002B4DAC" w:rsidP="00D42F33">
            <w:pPr>
              <w:rPr>
                <w:b/>
                <w:bCs/>
                <w:color w:val="404040" w:themeColor="text1" w:themeTint="BF"/>
              </w:rPr>
            </w:pPr>
          </w:p>
        </w:tc>
        <w:tc>
          <w:tcPr>
            <w:tcW w:w="1555" w:type="dxa"/>
          </w:tcPr>
          <w:p w14:paraId="54236E6D" w14:textId="77777777" w:rsidR="002B4DAC" w:rsidRPr="00385677" w:rsidRDefault="002B4DAC" w:rsidP="00D42F33">
            <w:pPr>
              <w:rPr>
                <w:b/>
                <w:bCs/>
                <w:color w:val="404040" w:themeColor="text1" w:themeTint="BF"/>
              </w:rPr>
            </w:pPr>
          </w:p>
        </w:tc>
        <w:tc>
          <w:tcPr>
            <w:tcW w:w="2124" w:type="dxa"/>
          </w:tcPr>
          <w:p w14:paraId="6E503BC3" w14:textId="77777777" w:rsidR="002B4DAC" w:rsidRPr="00385677" w:rsidRDefault="002B4DAC" w:rsidP="00D42F33">
            <w:pPr>
              <w:rPr>
                <w:b/>
                <w:bCs/>
                <w:color w:val="404040" w:themeColor="text1" w:themeTint="BF"/>
              </w:rPr>
            </w:pPr>
          </w:p>
        </w:tc>
      </w:tr>
    </w:tbl>
    <w:p w14:paraId="3E75188B" w14:textId="60CD5E24" w:rsidR="00765243" w:rsidRPr="00385677" w:rsidRDefault="00765243" w:rsidP="00D42F33">
      <w:pPr>
        <w:rPr>
          <w:b/>
          <w:bCs/>
          <w:color w:val="3B3B98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366"/>
        <w:gridCol w:w="1134"/>
      </w:tblGrid>
      <w:tr w:rsidR="00385677" w:rsidRPr="00385677" w14:paraId="44930EDC" w14:textId="77777777" w:rsidTr="003A48B1">
        <w:trPr>
          <w:trHeight w:val="765"/>
        </w:trPr>
        <w:tc>
          <w:tcPr>
            <w:tcW w:w="7366" w:type="dxa"/>
            <w:vAlign w:val="center"/>
            <w:hideMark/>
          </w:tcPr>
          <w:p w14:paraId="5E6BD4A1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 instituição atende ao previsto nos incisos I e II do § 2º art. 21 da Resolução CMN nº 4.963/2021?</w:t>
            </w:r>
          </w:p>
        </w:tc>
        <w:tc>
          <w:tcPr>
            <w:tcW w:w="1134" w:type="dxa"/>
            <w:vAlign w:val="center"/>
            <w:hideMark/>
          </w:tcPr>
          <w:p w14:paraId="69C902E5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69AE4CD1" w14:textId="77777777" w:rsidTr="003A48B1">
        <w:trPr>
          <w:trHeight w:val="692"/>
        </w:trPr>
        <w:tc>
          <w:tcPr>
            <w:tcW w:w="7366" w:type="dxa"/>
            <w:vAlign w:val="center"/>
            <w:hideMark/>
          </w:tcPr>
          <w:p w14:paraId="58ADE9EF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 instituição está livre de registros de suspensão ou de inabilitação na CVM ou outro órgão competente?</w:t>
            </w:r>
          </w:p>
        </w:tc>
        <w:tc>
          <w:tcPr>
            <w:tcW w:w="1134" w:type="dxa"/>
            <w:vAlign w:val="center"/>
            <w:hideMark/>
          </w:tcPr>
          <w:p w14:paraId="22F451C3" w14:textId="33D69B90" w:rsidR="003A48B1" w:rsidRPr="00385677" w:rsidRDefault="002937A0" w:rsidP="00F11446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370411E3" w14:textId="77777777" w:rsidTr="003A48B1">
        <w:trPr>
          <w:trHeight w:val="1268"/>
        </w:trPr>
        <w:tc>
          <w:tcPr>
            <w:tcW w:w="7366" w:type="dxa"/>
            <w:vAlign w:val="center"/>
            <w:hideMark/>
          </w:tcPr>
          <w:p w14:paraId="5EC5DEC4" w14:textId="34D1C20B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 instituição detém elevado padrão ético de conduta nas operações realizadas no mercado financeiro</w:t>
            </w:r>
            <w:r w:rsidR="003837CA">
              <w:rPr>
                <w:b/>
                <w:bCs/>
                <w:color w:val="3B3B98"/>
              </w:rPr>
              <w:t>?</w:t>
            </w:r>
            <w:r w:rsidRPr="00385677">
              <w:rPr>
                <w:b/>
                <w:bCs/>
                <w:color w:val="3B3B98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14:paraId="67FFF42B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37CA" w:rsidRPr="00385677" w14:paraId="5D8DC4A7" w14:textId="77777777" w:rsidTr="003A48B1">
        <w:trPr>
          <w:trHeight w:val="1268"/>
        </w:trPr>
        <w:tc>
          <w:tcPr>
            <w:tcW w:w="7366" w:type="dxa"/>
            <w:vAlign w:val="center"/>
          </w:tcPr>
          <w:p w14:paraId="511D3084" w14:textId="747CA21D" w:rsidR="003837CA" w:rsidRPr="00385677" w:rsidRDefault="003837CA" w:rsidP="003A48B1">
            <w:pPr>
              <w:rPr>
                <w:b/>
                <w:bCs/>
                <w:color w:val="3B3B98"/>
              </w:rPr>
            </w:pPr>
            <w:r>
              <w:rPr>
                <w:b/>
                <w:bCs/>
                <w:color w:val="3B3B98"/>
              </w:rPr>
              <w:t>A instituição</w:t>
            </w:r>
            <w:r w:rsidRPr="00385677">
              <w:rPr>
                <w:b/>
                <w:bCs/>
                <w:color w:val="3B3B98"/>
              </w:rPr>
              <w:t xml:space="preserve"> possui restrições que, a critério da CVM, do Banco Central do Brasil ou de outros órgãos competentes, desaconselhem um relacionamento seguro?</w:t>
            </w:r>
          </w:p>
        </w:tc>
        <w:tc>
          <w:tcPr>
            <w:tcW w:w="1134" w:type="dxa"/>
            <w:vAlign w:val="center"/>
          </w:tcPr>
          <w:p w14:paraId="67DB27AB" w14:textId="28538863" w:rsidR="003837CA" w:rsidRPr="00385677" w:rsidRDefault="002937A0" w:rsidP="00F11446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Não</w:t>
            </w:r>
          </w:p>
        </w:tc>
      </w:tr>
      <w:tr w:rsidR="00385677" w:rsidRPr="00385677" w14:paraId="558EC38A" w14:textId="77777777" w:rsidTr="003A48B1">
        <w:trPr>
          <w:trHeight w:val="833"/>
        </w:trPr>
        <w:tc>
          <w:tcPr>
            <w:tcW w:w="7366" w:type="dxa"/>
            <w:vAlign w:val="center"/>
            <w:hideMark/>
          </w:tcPr>
          <w:p w14:paraId="322EF98C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lastRenderedPageBreak/>
              <w:t>Os profissionais diretamente relacionados à gestão de ativos de terceiros da instituição possuem experiência mínima de 5 (cinco) anos na atividade?</w:t>
            </w:r>
          </w:p>
        </w:tc>
        <w:tc>
          <w:tcPr>
            <w:tcW w:w="1134" w:type="dxa"/>
            <w:vAlign w:val="center"/>
            <w:hideMark/>
          </w:tcPr>
          <w:p w14:paraId="4F283FA8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3CD6E2E6" w14:textId="77777777" w:rsidTr="003A48B1">
        <w:trPr>
          <w:trHeight w:val="703"/>
        </w:trPr>
        <w:tc>
          <w:tcPr>
            <w:tcW w:w="7366" w:type="dxa"/>
            <w:vAlign w:val="center"/>
            <w:hideMark/>
          </w:tcPr>
          <w:p w14:paraId="60F05DFF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 instituição e seus principais controladores possuem adequado histórico de atuação no mercado financeiro?</w:t>
            </w:r>
          </w:p>
        </w:tc>
        <w:tc>
          <w:tcPr>
            <w:tcW w:w="1134" w:type="dxa"/>
            <w:vAlign w:val="center"/>
            <w:hideMark/>
          </w:tcPr>
          <w:p w14:paraId="0052E9D0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3F6F0AC7" w14:textId="77777777" w:rsidTr="003A48B1">
        <w:trPr>
          <w:trHeight w:val="58"/>
        </w:trPr>
        <w:tc>
          <w:tcPr>
            <w:tcW w:w="7366" w:type="dxa"/>
            <w:vAlign w:val="center"/>
            <w:hideMark/>
          </w:tcPr>
          <w:p w14:paraId="1ACB6660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Em caso de Administrador de fundo de investimento, este detém no máximo 50% (cinquenta por cento) dos recursos sob sua administração oriundos de regimes próprios de previdência social?</w:t>
            </w:r>
          </w:p>
        </w:tc>
        <w:tc>
          <w:tcPr>
            <w:tcW w:w="1134" w:type="dxa"/>
            <w:vAlign w:val="center"/>
            <w:hideMark/>
          </w:tcPr>
          <w:p w14:paraId="08233C08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</w:tbl>
    <w:p w14:paraId="70B1EA0E" w14:textId="77777777" w:rsidR="003A48B1" w:rsidRDefault="003A48B1" w:rsidP="003A48B1">
      <w:pPr>
        <w:rPr>
          <w:b/>
          <w:bCs/>
        </w:rPr>
      </w:pPr>
    </w:p>
    <w:p w14:paraId="1C23CA2C" w14:textId="51C9F43E" w:rsidR="000B24D3" w:rsidRPr="00385677" w:rsidRDefault="000B24D3" w:rsidP="000B24D3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 xml:space="preserve">III – </w:t>
      </w:r>
      <w:r w:rsidR="003B303C">
        <w:rPr>
          <w:b/>
          <w:bCs/>
          <w:color w:val="3B3B98"/>
          <w:sz w:val="28"/>
          <w:szCs w:val="28"/>
        </w:rPr>
        <w:t>SOBRE OS FUNDOS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0B24D3" w:rsidRPr="006E6BAD" w14:paraId="09DD09C4" w14:textId="77777777" w:rsidTr="00E164D0">
        <w:tc>
          <w:tcPr>
            <w:tcW w:w="8499" w:type="dxa"/>
            <w:shd w:val="clear" w:color="auto" w:fill="3B3B98"/>
          </w:tcPr>
          <w:p w14:paraId="240FB69A" w14:textId="7DD30C52" w:rsidR="000B24D3" w:rsidRPr="00B50007" w:rsidRDefault="003B303C" w:rsidP="00E164D0">
            <w:pPr>
              <w:rPr>
                <w:b/>
                <w:bCs/>
              </w:rPr>
            </w:pPr>
            <w:r w:rsidRPr="003B303C">
              <w:rPr>
                <w:b/>
                <w:bCs/>
                <w:color w:val="FFFFFF" w:themeColor="background1"/>
              </w:rPr>
              <w:t>DAS CLASSES DE FUNDOS DE INVESTIMENTOS EM QUE A INSTITUIÇÃO ESTÁ SENDO CREDENCIADA:</w:t>
            </w:r>
          </w:p>
        </w:tc>
      </w:tr>
    </w:tbl>
    <w:p w14:paraId="40DDEE39" w14:textId="1280FF81" w:rsidR="00254D0A" w:rsidRPr="00A9090C" w:rsidRDefault="00254D0A" w:rsidP="00254D0A">
      <w:pPr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 xml:space="preserve">A Itaú </w:t>
      </w:r>
      <w:r>
        <w:rPr>
          <w:color w:val="404040" w:themeColor="text1" w:themeTint="BF"/>
        </w:rPr>
        <w:t>Unibanco S.A</w:t>
      </w:r>
      <w:r w:rsidRPr="00A9090C">
        <w:rPr>
          <w:color w:val="404040" w:themeColor="text1" w:themeTint="BF"/>
        </w:rPr>
        <w:t xml:space="preserve">, como </w:t>
      </w:r>
      <w:r w:rsidRPr="00572A45">
        <w:rPr>
          <w:color w:val="404040" w:themeColor="text1" w:themeTint="BF"/>
        </w:rPr>
        <w:t xml:space="preserve">uma das principais </w:t>
      </w:r>
      <w:r>
        <w:rPr>
          <w:color w:val="404040" w:themeColor="text1" w:themeTint="BF"/>
        </w:rPr>
        <w:t>administradoras</w:t>
      </w:r>
      <w:r w:rsidRPr="00A9090C">
        <w:rPr>
          <w:color w:val="404040" w:themeColor="text1" w:themeTint="BF"/>
        </w:rPr>
        <w:t xml:space="preserve"> de recursos do Brasil, faz a gestão de uma vasta gama de classes de fundos e estratégias de investimento. A empresa busca oferecer um mix diversificado de produtos e clientes, e sua abordagem inclui um sofisticado modelo </w:t>
      </w:r>
      <w:proofErr w:type="spellStart"/>
      <w:r w:rsidRPr="00A9090C">
        <w:rPr>
          <w:color w:val="404040" w:themeColor="text1" w:themeTint="BF"/>
        </w:rPr>
        <w:t>multimesas</w:t>
      </w:r>
      <w:proofErr w:type="spellEnd"/>
      <w:r w:rsidRPr="00A9090C">
        <w:rPr>
          <w:color w:val="404040" w:themeColor="text1" w:themeTint="BF"/>
        </w:rPr>
        <w:t>.</w:t>
      </w:r>
    </w:p>
    <w:p w14:paraId="1D08E710" w14:textId="22FECD27" w:rsidR="00254D0A" w:rsidRPr="00A9090C" w:rsidRDefault="00254D0A" w:rsidP="00254D0A">
      <w:pPr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 xml:space="preserve">As principais classes de fundos e estratégias que a Itaú </w:t>
      </w:r>
      <w:r>
        <w:rPr>
          <w:color w:val="404040" w:themeColor="text1" w:themeTint="BF"/>
        </w:rPr>
        <w:t>administra</w:t>
      </w:r>
      <w:r w:rsidRPr="00A9090C">
        <w:rPr>
          <w:color w:val="404040" w:themeColor="text1" w:themeTint="BF"/>
        </w:rPr>
        <w:t xml:space="preserve"> incluem:</w:t>
      </w:r>
    </w:p>
    <w:p w14:paraId="799508EE" w14:textId="77777777" w:rsidR="00254D0A" w:rsidRPr="00A9090C" w:rsidRDefault="00254D0A" w:rsidP="00254D0A">
      <w:pPr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>• Renda Fixa: Esta é uma das categorias mais relevantes, representando 53% do total de ativos sob gestão em dados recentes, e 48% em setembro de 2021. A gestora oferece Fundos de Renda Fixa Local e Renda Fixa Global, além de ter sido pioneira com o lançamento do IMAB11, seu primeiro ETF de Renda Fixa. A rentabilidade dos fundos DI e de renda fixa se torna mais atrativa com a elevação da taxa Selic.</w:t>
      </w:r>
    </w:p>
    <w:p w14:paraId="65849489" w14:textId="77777777" w:rsidR="00254D0A" w:rsidRPr="00A9090C" w:rsidRDefault="00254D0A" w:rsidP="00254D0A">
      <w:pPr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 xml:space="preserve">• Multimercado: Esta categoria representa 17% dos ativos sob gestão, e 21% em setembro de 2021. A Itaú </w:t>
      </w:r>
      <w:proofErr w:type="spellStart"/>
      <w:r w:rsidRPr="00A9090C">
        <w:rPr>
          <w:color w:val="404040" w:themeColor="text1" w:themeTint="BF"/>
        </w:rPr>
        <w:t>Asset</w:t>
      </w:r>
      <w:proofErr w:type="spellEnd"/>
      <w:r w:rsidRPr="00A9090C">
        <w:rPr>
          <w:color w:val="404040" w:themeColor="text1" w:themeTint="BF"/>
        </w:rPr>
        <w:t xml:space="preserve"> lançou seu primeiro produto Multimercado (Itaú K2) e é líder de </w:t>
      </w:r>
      <w:proofErr w:type="spellStart"/>
      <w:r w:rsidRPr="00A9090C">
        <w:rPr>
          <w:color w:val="404040" w:themeColor="text1" w:themeTint="BF"/>
        </w:rPr>
        <w:t>market</w:t>
      </w:r>
      <w:proofErr w:type="spellEnd"/>
      <w:r w:rsidRPr="00A9090C">
        <w:rPr>
          <w:color w:val="404040" w:themeColor="text1" w:themeTint="BF"/>
        </w:rPr>
        <w:t xml:space="preserve"> </w:t>
      </w:r>
      <w:proofErr w:type="spellStart"/>
      <w:r w:rsidRPr="00A9090C">
        <w:rPr>
          <w:color w:val="404040" w:themeColor="text1" w:themeTint="BF"/>
        </w:rPr>
        <w:t>share</w:t>
      </w:r>
      <w:proofErr w:type="spellEnd"/>
      <w:r w:rsidRPr="00A9090C">
        <w:rPr>
          <w:color w:val="404040" w:themeColor="text1" w:themeTint="BF"/>
        </w:rPr>
        <w:t xml:space="preserve"> em Retorno Absoluto. Dentro da estratégia de Retorno Absoluto, a gestão é dividida em </w:t>
      </w:r>
      <w:proofErr w:type="spellStart"/>
      <w:r w:rsidRPr="00A9090C">
        <w:rPr>
          <w:color w:val="404040" w:themeColor="text1" w:themeTint="BF"/>
        </w:rPr>
        <w:t>multimesas</w:t>
      </w:r>
      <w:proofErr w:type="spellEnd"/>
      <w:r w:rsidRPr="00A9090C">
        <w:rPr>
          <w:color w:val="404040" w:themeColor="text1" w:themeTint="BF"/>
        </w:rPr>
        <w:t xml:space="preserve"> que abordam subcategorias como:</w:t>
      </w:r>
    </w:p>
    <w:p w14:paraId="2A433233" w14:textId="77777777" w:rsidR="00254D0A" w:rsidRPr="00A9090C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>    ◦ Macro</w:t>
      </w:r>
    </w:p>
    <w:p w14:paraId="6EE98D9D" w14:textId="77777777" w:rsidR="00254D0A" w:rsidRPr="00A9090C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>    ◦ Juros e Moedas</w:t>
      </w:r>
    </w:p>
    <w:p w14:paraId="10EABDFE" w14:textId="77777777" w:rsidR="00254D0A" w:rsidRPr="00A9090C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 xml:space="preserve">    ◦ RV </w:t>
      </w:r>
      <w:proofErr w:type="spellStart"/>
      <w:r w:rsidRPr="00A9090C">
        <w:rPr>
          <w:color w:val="404040" w:themeColor="text1" w:themeTint="BF"/>
        </w:rPr>
        <w:t>Unconstrained</w:t>
      </w:r>
      <w:proofErr w:type="spellEnd"/>
      <w:r w:rsidRPr="00A9090C">
        <w:rPr>
          <w:color w:val="404040" w:themeColor="text1" w:themeTint="BF"/>
        </w:rPr>
        <w:t xml:space="preserve"> (Renda Variável </w:t>
      </w:r>
      <w:proofErr w:type="spellStart"/>
      <w:r w:rsidRPr="00A9090C">
        <w:rPr>
          <w:color w:val="404040" w:themeColor="text1" w:themeTint="BF"/>
        </w:rPr>
        <w:t>Unconstrained</w:t>
      </w:r>
      <w:proofErr w:type="spellEnd"/>
      <w:r w:rsidRPr="00A9090C">
        <w:rPr>
          <w:color w:val="404040" w:themeColor="text1" w:themeTint="BF"/>
        </w:rPr>
        <w:t>)</w:t>
      </w:r>
    </w:p>
    <w:p w14:paraId="188779CA" w14:textId="77777777" w:rsidR="00254D0A" w:rsidRPr="00A9090C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>    ◦ L/S (</w:t>
      </w:r>
      <w:proofErr w:type="spellStart"/>
      <w:r w:rsidRPr="00A9090C">
        <w:rPr>
          <w:color w:val="404040" w:themeColor="text1" w:themeTint="BF"/>
        </w:rPr>
        <w:t>Long</w:t>
      </w:r>
      <w:proofErr w:type="spellEnd"/>
      <w:r w:rsidRPr="00A9090C">
        <w:rPr>
          <w:color w:val="404040" w:themeColor="text1" w:themeTint="BF"/>
        </w:rPr>
        <w:t>/Short)</w:t>
      </w:r>
    </w:p>
    <w:p w14:paraId="2057FCEC" w14:textId="77777777" w:rsidR="00254D0A" w:rsidRPr="00A9090C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 xml:space="preserve">    ◦ RF </w:t>
      </w:r>
      <w:proofErr w:type="spellStart"/>
      <w:r w:rsidRPr="00A9090C">
        <w:rPr>
          <w:color w:val="404040" w:themeColor="text1" w:themeTint="BF"/>
        </w:rPr>
        <w:t>Unconstrained</w:t>
      </w:r>
      <w:proofErr w:type="spellEnd"/>
    </w:p>
    <w:p w14:paraId="6A8EA899" w14:textId="77777777" w:rsidR="00254D0A" w:rsidRPr="00A9090C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 xml:space="preserve">    ◦ </w:t>
      </w:r>
      <w:proofErr w:type="spellStart"/>
      <w:r w:rsidRPr="00A9090C">
        <w:rPr>
          <w:color w:val="404040" w:themeColor="text1" w:themeTint="BF"/>
        </w:rPr>
        <w:t>Long</w:t>
      </w:r>
      <w:proofErr w:type="spellEnd"/>
      <w:r w:rsidRPr="00A9090C">
        <w:rPr>
          <w:color w:val="404040" w:themeColor="text1" w:themeTint="BF"/>
        </w:rPr>
        <w:t xml:space="preserve"> Bias</w:t>
      </w:r>
    </w:p>
    <w:p w14:paraId="7DE6DEA1" w14:textId="77777777" w:rsidR="00254D0A" w:rsidRPr="00A9090C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>    ◦ Infra/Agro/</w:t>
      </w:r>
      <w:proofErr w:type="spellStart"/>
      <w:r w:rsidRPr="00A9090C">
        <w:rPr>
          <w:color w:val="404040" w:themeColor="text1" w:themeTint="BF"/>
        </w:rPr>
        <w:t>Imob</w:t>
      </w:r>
      <w:proofErr w:type="spellEnd"/>
      <w:r w:rsidRPr="00A9090C">
        <w:rPr>
          <w:color w:val="404040" w:themeColor="text1" w:themeTint="BF"/>
        </w:rPr>
        <w:t xml:space="preserve"> (Infraestrutura/Agronegócio/Imobiliário)</w:t>
      </w:r>
    </w:p>
    <w:p w14:paraId="1CF7B9A8" w14:textId="77777777" w:rsidR="00254D0A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>    ◦ Operações Estruturadas</w:t>
      </w:r>
    </w:p>
    <w:p w14:paraId="669A1C8C" w14:textId="77777777" w:rsidR="00254D0A" w:rsidRPr="00A9090C" w:rsidRDefault="00254D0A" w:rsidP="00254D0A">
      <w:pPr>
        <w:spacing w:after="0"/>
        <w:jc w:val="both"/>
        <w:rPr>
          <w:color w:val="404040" w:themeColor="text1" w:themeTint="BF"/>
        </w:rPr>
      </w:pPr>
    </w:p>
    <w:p w14:paraId="414621BE" w14:textId="77777777" w:rsidR="00254D0A" w:rsidRPr="00A9090C" w:rsidRDefault="00254D0A" w:rsidP="00254D0A">
      <w:pPr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 xml:space="preserve">• Ações (Renda Variável): Representa 4,8% dos ativos sob gestão, e 7% em setembro de 2021. A Itaú </w:t>
      </w:r>
      <w:proofErr w:type="spellStart"/>
      <w:r w:rsidRPr="00A9090C">
        <w:rPr>
          <w:color w:val="404040" w:themeColor="text1" w:themeTint="BF"/>
        </w:rPr>
        <w:t>Asset</w:t>
      </w:r>
      <w:proofErr w:type="spellEnd"/>
      <w:r w:rsidRPr="00A9090C">
        <w:rPr>
          <w:color w:val="404040" w:themeColor="text1" w:themeTint="BF"/>
        </w:rPr>
        <w:t xml:space="preserve"> lançou o primeiro fundo de renda variável do Brasil e oferece fundos de Renda Variável Local e Renda Variável Global.</w:t>
      </w:r>
    </w:p>
    <w:p w14:paraId="3A894BAB" w14:textId="77777777" w:rsidR="00254D0A" w:rsidRPr="00A9090C" w:rsidRDefault="00254D0A" w:rsidP="00254D0A">
      <w:pPr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>• Fundos de Índice (</w:t>
      </w:r>
      <w:proofErr w:type="spellStart"/>
      <w:r w:rsidRPr="00A9090C">
        <w:rPr>
          <w:color w:val="404040" w:themeColor="text1" w:themeTint="BF"/>
        </w:rPr>
        <w:t>ETFs</w:t>
      </w:r>
      <w:proofErr w:type="spellEnd"/>
      <w:r w:rsidRPr="00A9090C">
        <w:rPr>
          <w:color w:val="404040" w:themeColor="text1" w:themeTint="BF"/>
        </w:rPr>
        <w:t xml:space="preserve"> - Exchange </w:t>
      </w:r>
      <w:proofErr w:type="spellStart"/>
      <w:r w:rsidRPr="00A9090C">
        <w:rPr>
          <w:color w:val="404040" w:themeColor="text1" w:themeTint="BF"/>
        </w:rPr>
        <w:t>Traded</w:t>
      </w:r>
      <w:proofErr w:type="spellEnd"/>
      <w:r w:rsidRPr="00A9090C">
        <w:rPr>
          <w:color w:val="404040" w:themeColor="text1" w:themeTint="BF"/>
        </w:rPr>
        <w:t xml:space="preserve"> </w:t>
      </w:r>
      <w:proofErr w:type="spellStart"/>
      <w:r w:rsidRPr="00A9090C">
        <w:rPr>
          <w:color w:val="404040" w:themeColor="text1" w:themeTint="BF"/>
        </w:rPr>
        <w:t>Funds</w:t>
      </w:r>
      <w:proofErr w:type="spellEnd"/>
      <w:r w:rsidRPr="00A9090C">
        <w:rPr>
          <w:color w:val="404040" w:themeColor="text1" w:themeTint="BF"/>
        </w:rPr>
        <w:t xml:space="preserve">): Esta categoria representa 1,51% dos ativos sob gestão, e 3% em setembro de 2021. A Itaú </w:t>
      </w:r>
      <w:proofErr w:type="spellStart"/>
      <w:r w:rsidRPr="00A9090C">
        <w:rPr>
          <w:color w:val="404040" w:themeColor="text1" w:themeTint="BF"/>
        </w:rPr>
        <w:t>Asset</w:t>
      </w:r>
      <w:proofErr w:type="spellEnd"/>
      <w:r w:rsidRPr="00A9090C">
        <w:rPr>
          <w:color w:val="404040" w:themeColor="text1" w:themeTint="BF"/>
        </w:rPr>
        <w:t xml:space="preserve"> lançou o PIBB, o primeiro ETF do Brasil, e o ETF IPSA, o primeiro ETF do Chile. A gestora também oferece mais de 6 </w:t>
      </w:r>
      <w:proofErr w:type="spellStart"/>
      <w:r w:rsidRPr="00A9090C">
        <w:rPr>
          <w:color w:val="404040" w:themeColor="text1" w:themeTint="BF"/>
        </w:rPr>
        <w:t>ETFs</w:t>
      </w:r>
      <w:proofErr w:type="spellEnd"/>
      <w:r w:rsidRPr="00A9090C">
        <w:rPr>
          <w:color w:val="404040" w:themeColor="text1" w:themeTint="BF"/>
        </w:rPr>
        <w:t xml:space="preserve"> Temáticos Internacionais e fundos/</w:t>
      </w:r>
      <w:proofErr w:type="spellStart"/>
      <w:r w:rsidRPr="00A9090C">
        <w:rPr>
          <w:color w:val="404040" w:themeColor="text1" w:themeTint="BF"/>
        </w:rPr>
        <w:t>ETFs</w:t>
      </w:r>
      <w:proofErr w:type="spellEnd"/>
      <w:r w:rsidRPr="00A9090C">
        <w:rPr>
          <w:color w:val="404040" w:themeColor="text1" w:themeTint="BF"/>
        </w:rPr>
        <w:t xml:space="preserve"> que oferecem acesso ao mercado local e internacional.</w:t>
      </w:r>
    </w:p>
    <w:p w14:paraId="4028AA33" w14:textId="77777777" w:rsidR="00254D0A" w:rsidRPr="00A9090C" w:rsidRDefault="00254D0A" w:rsidP="00254D0A">
      <w:pPr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lastRenderedPageBreak/>
        <w:t xml:space="preserve">• Crédito: Inclui a gestão de Crédito Estruturado e a área de crédito focada na análise de crédito no Brasil, Estados Unidos e Latam. A Itaú </w:t>
      </w:r>
      <w:proofErr w:type="spellStart"/>
      <w:r w:rsidRPr="00A9090C">
        <w:rPr>
          <w:color w:val="404040" w:themeColor="text1" w:themeTint="BF"/>
        </w:rPr>
        <w:t>Asset</w:t>
      </w:r>
      <w:proofErr w:type="spellEnd"/>
      <w:r w:rsidRPr="00A9090C">
        <w:rPr>
          <w:color w:val="404040" w:themeColor="text1" w:themeTint="BF"/>
        </w:rPr>
        <w:t xml:space="preserve"> também gere FIDCs (Fundos de Investimento em Direitos Creditórios) como veículo de investimento.</w:t>
      </w:r>
    </w:p>
    <w:p w14:paraId="73164083" w14:textId="77777777" w:rsidR="00254D0A" w:rsidRPr="00A9090C" w:rsidRDefault="00254D0A" w:rsidP="00254D0A">
      <w:pPr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>• Cambial: Representa 0,24% dos ativos sob gestão.</w:t>
      </w:r>
    </w:p>
    <w:p w14:paraId="37B5E790" w14:textId="77777777" w:rsidR="00254D0A" w:rsidRPr="00A9090C" w:rsidRDefault="00254D0A" w:rsidP="00254D0A">
      <w:pPr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>• Outras Categorias:</w:t>
      </w:r>
    </w:p>
    <w:p w14:paraId="58815075" w14:textId="77777777" w:rsidR="00254D0A" w:rsidRPr="00A9090C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>    ◦ Previdência: Constitui 23% da categoria "Outras categorias" e 21% dos ativos sob gestão em setembro de 2021.</w:t>
      </w:r>
    </w:p>
    <w:p w14:paraId="73F88DD7" w14:textId="77777777" w:rsidR="00254D0A" w:rsidRPr="00A9090C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>    ◦ FIP (Fundo de Investimento em Participações): Representa 0,04%.</w:t>
      </w:r>
    </w:p>
    <w:p w14:paraId="21665C2E" w14:textId="77777777" w:rsidR="00254D0A" w:rsidRPr="00A9090C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>    ◦ FIEE (Fundo de Investimento em Empresas Emergentes): Mencionada como uma categoria, sem percentual explícito.</w:t>
      </w:r>
    </w:p>
    <w:p w14:paraId="6EEB19EA" w14:textId="77777777" w:rsidR="00254D0A" w:rsidRPr="00A9090C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>    ◦ FII (Fundo de Investimento Imobiliário): Representa 0,23%.</w:t>
      </w:r>
    </w:p>
    <w:p w14:paraId="4C4E119B" w14:textId="77777777" w:rsidR="00254D0A" w:rsidRPr="00A9090C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 xml:space="preserve">    ◦ </w:t>
      </w:r>
      <w:proofErr w:type="spellStart"/>
      <w:r w:rsidRPr="00A9090C">
        <w:rPr>
          <w:color w:val="404040" w:themeColor="text1" w:themeTint="BF"/>
        </w:rPr>
        <w:t>Multi</w:t>
      </w:r>
      <w:proofErr w:type="spellEnd"/>
      <w:r w:rsidRPr="00A9090C">
        <w:rPr>
          <w:color w:val="404040" w:themeColor="text1" w:themeTint="BF"/>
        </w:rPr>
        <w:t xml:space="preserve"> </w:t>
      </w:r>
      <w:proofErr w:type="spellStart"/>
      <w:r w:rsidRPr="00A9090C">
        <w:rPr>
          <w:color w:val="404040" w:themeColor="text1" w:themeTint="BF"/>
        </w:rPr>
        <w:t>Asset</w:t>
      </w:r>
      <w:proofErr w:type="spellEnd"/>
      <w:r w:rsidRPr="00A9090C">
        <w:rPr>
          <w:color w:val="404040" w:themeColor="text1" w:themeTint="BF"/>
        </w:rPr>
        <w:t xml:space="preserve"> </w:t>
      </w:r>
      <w:proofErr w:type="spellStart"/>
      <w:r w:rsidRPr="00A9090C">
        <w:rPr>
          <w:color w:val="404040" w:themeColor="text1" w:themeTint="BF"/>
        </w:rPr>
        <w:t>Class</w:t>
      </w:r>
      <w:proofErr w:type="spellEnd"/>
      <w:r w:rsidRPr="00A9090C">
        <w:rPr>
          <w:color w:val="404040" w:themeColor="text1" w:themeTint="BF"/>
        </w:rPr>
        <w:t>: Soluções que acessam diversas classes de ativos.</w:t>
      </w:r>
    </w:p>
    <w:p w14:paraId="6A063ADA" w14:textId="77777777" w:rsidR="00254D0A" w:rsidRPr="00A9090C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 xml:space="preserve">    ◦ Beta/Indexado e </w:t>
      </w:r>
      <w:proofErr w:type="spellStart"/>
      <w:r w:rsidRPr="00A9090C">
        <w:rPr>
          <w:color w:val="404040" w:themeColor="text1" w:themeTint="BF"/>
        </w:rPr>
        <w:t>Smart</w:t>
      </w:r>
      <w:proofErr w:type="spellEnd"/>
      <w:r w:rsidRPr="00A9090C">
        <w:rPr>
          <w:color w:val="404040" w:themeColor="text1" w:themeTint="BF"/>
        </w:rPr>
        <w:t xml:space="preserve"> Beta: Estratégias que buscam replicar índices ou oferecer retornos aprimorados através de abordagens baseadas em fatores.</w:t>
      </w:r>
    </w:p>
    <w:p w14:paraId="0C0CAB58" w14:textId="77777777" w:rsidR="00254D0A" w:rsidRPr="00A9090C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>    ◦ Moedas: Estratégias relacionadas a moedas.</w:t>
      </w:r>
    </w:p>
    <w:p w14:paraId="5D1602E5" w14:textId="77777777" w:rsidR="00254D0A" w:rsidRPr="00A9090C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>    ◦ Alavancados: Fundos com estratégias alavancadas.</w:t>
      </w:r>
    </w:p>
    <w:p w14:paraId="3079E050" w14:textId="77777777" w:rsidR="00254D0A" w:rsidRPr="00A9090C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>    ◦ Commodities: Fundos que investem em commodities.</w:t>
      </w:r>
    </w:p>
    <w:p w14:paraId="4E9F1DBA" w14:textId="77777777" w:rsidR="00254D0A" w:rsidRPr="00572A45" w:rsidRDefault="00254D0A" w:rsidP="00254D0A">
      <w:pPr>
        <w:spacing w:after="0"/>
        <w:jc w:val="both"/>
        <w:rPr>
          <w:color w:val="404040" w:themeColor="text1" w:themeTint="BF"/>
        </w:rPr>
      </w:pPr>
      <w:r w:rsidRPr="00A9090C">
        <w:rPr>
          <w:color w:val="404040" w:themeColor="text1" w:themeTint="BF"/>
        </w:rPr>
        <w:t>    ◦ Mandatos Personalizados: Acessando todas as classes de ativos.</w:t>
      </w:r>
    </w:p>
    <w:p w14:paraId="7A29D574" w14:textId="77777777" w:rsidR="000A636B" w:rsidRPr="00385677" w:rsidRDefault="000A636B" w:rsidP="000B24D3">
      <w:pPr>
        <w:rPr>
          <w:color w:val="404040" w:themeColor="text1" w:themeTint="BF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B303C" w:rsidRPr="006E6BAD" w14:paraId="547D2ED3" w14:textId="77777777" w:rsidTr="00E164D0">
        <w:tc>
          <w:tcPr>
            <w:tcW w:w="8499" w:type="dxa"/>
            <w:shd w:val="clear" w:color="auto" w:fill="3B3B98"/>
          </w:tcPr>
          <w:p w14:paraId="5F6583C6" w14:textId="65737ED7" w:rsidR="003B303C" w:rsidRPr="00B50007" w:rsidRDefault="0047448C" w:rsidP="00E164D0">
            <w:pPr>
              <w:rPr>
                <w:b/>
                <w:bCs/>
              </w:rPr>
            </w:pPr>
            <w:bookmarkStart w:id="0" w:name="_Hlk204182429"/>
            <w:r w:rsidRPr="0047448C">
              <w:rPr>
                <w:b/>
                <w:bCs/>
                <w:color w:val="FFFFFF" w:themeColor="background1"/>
              </w:rPr>
              <w:t>FUNDOS ADMINISTRADOS/GERIDOS PELA INSTITUIÇÃO PARA FUTURA DECISÃO DE INVESTIMENTOS:</w:t>
            </w:r>
          </w:p>
        </w:tc>
      </w:tr>
    </w:tbl>
    <w:bookmarkEnd w:id="0"/>
    <w:p w14:paraId="6719CC1A" w14:textId="13B87BD5" w:rsidR="00237256" w:rsidRPr="00254D0A" w:rsidRDefault="00254D0A" w:rsidP="003A48B1">
      <w:pPr>
        <w:rPr>
          <w:color w:val="404040" w:themeColor="text1" w:themeTint="BF"/>
        </w:rPr>
      </w:pPr>
      <w:r w:rsidRPr="00254D0A">
        <w:rPr>
          <w:color w:val="404040" w:themeColor="text1" w:themeTint="BF"/>
        </w:rPr>
        <w:t>Conforme o ANEXO I</w:t>
      </w:r>
    </w:p>
    <w:p w14:paraId="2CB04205" w14:textId="77777777" w:rsidR="000B24D3" w:rsidRDefault="000B24D3" w:rsidP="003A48B1">
      <w:pPr>
        <w:rPr>
          <w:b/>
          <w:bCs/>
        </w:rPr>
      </w:pPr>
    </w:p>
    <w:p w14:paraId="786D06F8" w14:textId="02F0D719" w:rsidR="00FD3E35" w:rsidRPr="00385677" w:rsidRDefault="00237256" w:rsidP="0085754A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I</w:t>
      </w:r>
      <w:r w:rsidR="0047448C">
        <w:rPr>
          <w:b/>
          <w:bCs/>
          <w:color w:val="3B3B98"/>
          <w:sz w:val="28"/>
          <w:szCs w:val="28"/>
        </w:rPr>
        <w:t>V</w:t>
      </w:r>
      <w:r w:rsidRPr="00385677">
        <w:rPr>
          <w:b/>
          <w:bCs/>
          <w:color w:val="3B3B98"/>
          <w:sz w:val="28"/>
          <w:szCs w:val="28"/>
        </w:rPr>
        <w:t>– ANÁLISE DA INSTITUIÇÃO A SER CREDENCIADA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66A9B057" w14:textId="77777777" w:rsidTr="0082059B">
        <w:tc>
          <w:tcPr>
            <w:tcW w:w="8499" w:type="dxa"/>
            <w:shd w:val="clear" w:color="auto" w:fill="3B3B98"/>
          </w:tcPr>
          <w:p w14:paraId="0D78999C" w14:textId="26AC1217" w:rsidR="006E6BAD" w:rsidRPr="00B50007" w:rsidRDefault="00EF0037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ATOS DE REGISTRO OU AUTORIZAÇÃO PARA FUNCIONAMENTO EXPEDIDO POR ÓRGÃO COMPETENTE.</w:t>
            </w:r>
          </w:p>
        </w:tc>
      </w:tr>
    </w:tbl>
    <w:p w14:paraId="53F72476" w14:textId="3E5EC2C9" w:rsidR="00254D0A" w:rsidRPr="00254D0A" w:rsidRDefault="00254D0A" w:rsidP="00254D0A">
      <w:pPr>
        <w:jc w:val="both"/>
        <w:rPr>
          <w:color w:val="404040" w:themeColor="text1" w:themeTint="BF"/>
        </w:rPr>
      </w:pPr>
      <w:bookmarkStart w:id="1" w:name="_Hlk204259767"/>
      <w:r w:rsidRPr="00254D0A">
        <w:rPr>
          <w:color w:val="404040" w:themeColor="text1" w:themeTint="BF"/>
        </w:rPr>
        <w:t>O Itaú Unibanco S.A. (CNPJ 60.701.190/0001-04) é uma instituição financeira devidamente autorizada a funcionar pelo Banco Central do Brasil, conforme previsto na legislação aplicável ao Sistema Financeiro Nacional. Essa autorização é condição obrigatória para o exercício das atividades típicas de intermediação financeira e gestão bancária, estando o banco sujeito à supervisão contínua da autoridade monetária. Adicionalmente, o Itaú Unibanco possui registro ativo junto à Comissão de Valores Mobiliários (CVM) para as atividades complementares vinculadas ao mercado de capitais, o que reforça sua conformidade regulatória.</w:t>
      </w:r>
    </w:p>
    <w:p w14:paraId="355903BA" w14:textId="4B3EAC24" w:rsidR="00374AF8" w:rsidRDefault="00254D0A" w:rsidP="00254D0A">
      <w:pPr>
        <w:jc w:val="both"/>
        <w:rPr>
          <w:color w:val="404040" w:themeColor="text1" w:themeTint="BF"/>
        </w:rPr>
      </w:pPr>
      <w:r w:rsidRPr="00254D0A">
        <w:rPr>
          <w:color w:val="404040" w:themeColor="text1" w:themeTint="BF"/>
        </w:rPr>
        <w:t>Esses atos de registro e autorização, expedidos por órgãos competentes, demonstram que a instituição cumpre os critérios legais e técnicos para operar como banco múltiplo no Brasil, com autorização para atuar em diversas carteiras, como comercial, crédito, investimento e câmbio. A regularidade desses registros é pública e pode ser verificada nos sistemas do Banco Central (</w:t>
      </w:r>
      <w:proofErr w:type="spellStart"/>
      <w:r w:rsidRPr="00254D0A">
        <w:rPr>
          <w:color w:val="404040" w:themeColor="text1" w:themeTint="BF"/>
        </w:rPr>
        <w:t>Sisbacen</w:t>
      </w:r>
      <w:proofErr w:type="spellEnd"/>
      <w:r w:rsidRPr="00254D0A">
        <w:rPr>
          <w:color w:val="404040" w:themeColor="text1" w:themeTint="BF"/>
        </w:rPr>
        <w:t>) e da CVM. A apresentação dessa documentação no processo de credenciamento junto ao RPPS reforça a legalidade das operações e a habilitação do Itaú Unibanco para prestar serviços financeiros dentro dos limites da regulamentação vigente.</w:t>
      </w:r>
    </w:p>
    <w:bookmarkEnd w:id="1"/>
    <w:p w14:paraId="06E54F7D" w14:textId="77777777" w:rsidR="00C23D66" w:rsidRDefault="00C23D66" w:rsidP="00374AF8"/>
    <w:p w14:paraId="014E366E" w14:textId="77777777" w:rsidR="00C23D66" w:rsidRPr="00B50007" w:rsidRDefault="00C23D66" w:rsidP="00374AF8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15262C5B" w14:textId="77777777" w:rsidTr="0082059B">
        <w:tc>
          <w:tcPr>
            <w:tcW w:w="8499" w:type="dxa"/>
            <w:shd w:val="clear" w:color="auto" w:fill="3B3B98"/>
          </w:tcPr>
          <w:p w14:paraId="09EE46FE" w14:textId="6DE4458E" w:rsidR="006E6BAD" w:rsidRPr="00B50007" w:rsidRDefault="00EF0037" w:rsidP="00EF0037">
            <w:pPr>
              <w:spacing w:line="279" w:lineRule="auto"/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OBSERVÂNCIA DE ELEVADO PADRÃO ÉTICO DE CONDUTA NAS OPERAÇÕES REALIZADAS NO MERCADO FINANCEIRO E AUSÊNCIA DE RESTRIÇÕES VERIFICADAS POR ÓRGÃOS COMPETENTES.</w:t>
            </w:r>
          </w:p>
        </w:tc>
      </w:tr>
      <w:tr w:rsidR="00385677" w:rsidRPr="00385677" w14:paraId="6447AD62" w14:textId="77777777" w:rsidTr="00074CF2">
        <w:tc>
          <w:tcPr>
            <w:tcW w:w="8499" w:type="dxa"/>
          </w:tcPr>
          <w:p w14:paraId="316AABA5" w14:textId="77777777" w:rsidR="003804EF" w:rsidRPr="00385677" w:rsidRDefault="003804EF" w:rsidP="009A2B06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 xml:space="preserve">SOBRE ELEVADO PADRÃO ÉTICO: </w:t>
            </w:r>
          </w:p>
        </w:tc>
      </w:tr>
    </w:tbl>
    <w:p w14:paraId="19C3E703" w14:textId="669525B5" w:rsidR="00254D0A" w:rsidRPr="00254D0A" w:rsidRDefault="00254D0A" w:rsidP="00254D0A">
      <w:pPr>
        <w:jc w:val="both"/>
        <w:rPr>
          <w:color w:val="404040" w:themeColor="text1" w:themeTint="BF"/>
        </w:rPr>
      </w:pPr>
      <w:bookmarkStart w:id="2" w:name="_Hlk204259779"/>
      <w:r w:rsidRPr="00254D0A">
        <w:rPr>
          <w:color w:val="404040" w:themeColor="text1" w:themeTint="BF"/>
        </w:rPr>
        <w:t>O Itaú Unibanco S.A. adota políticas e práticas que evidenciam um elevado padrão ético no exercício de suas atividades institucionais e operacionais. A conduta dos colaboradores, executivos e representantes da instituição é orientada por um Código de Ética Corporativo, que estabelece diretrizes claras quanto à integridade, transparência e respeito às normas legais e regulatórias. Essa estrutura é complementada por políticas específicas de integridade, prevenção a conflitos de interesse, combate à corrupção e uso responsável de informações privilegiadas, em conformidade com as exigências dos órgãos reguladores nacionais e internacionais.</w:t>
      </w:r>
    </w:p>
    <w:p w14:paraId="17E5D97B" w14:textId="70A78B3A" w:rsidR="00254D0A" w:rsidRPr="00254D0A" w:rsidRDefault="00254D0A" w:rsidP="00254D0A">
      <w:pPr>
        <w:jc w:val="both"/>
        <w:rPr>
          <w:color w:val="404040" w:themeColor="text1" w:themeTint="BF"/>
        </w:rPr>
      </w:pPr>
      <w:r w:rsidRPr="00254D0A">
        <w:rPr>
          <w:color w:val="404040" w:themeColor="text1" w:themeTint="BF"/>
        </w:rPr>
        <w:t xml:space="preserve">A instituição conta com programas estruturados de treinamento e conscientização ética voltados a todos os níveis hierárquicos, com </w:t>
      </w:r>
      <w:proofErr w:type="spellStart"/>
      <w:r w:rsidRPr="00254D0A">
        <w:rPr>
          <w:color w:val="404040" w:themeColor="text1" w:themeTint="BF"/>
        </w:rPr>
        <w:t>conteúdos</w:t>
      </w:r>
      <w:proofErr w:type="spellEnd"/>
      <w:r w:rsidRPr="00254D0A">
        <w:rPr>
          <w:color w:val="404040" w:themeColor="text1" w:themeTint="BF"/>
        </w:rPr>
        <w:t xml:space="preserve"> que abordam temas como prevenção à lavagem de dinheiro, práticas de mercado, conduta em ambientes regulados e responsabilidades fiduciárias. Os treinamentos são periódicos e monitorados, de modo a garantir o alinhamento contínuo entre os colaboradores e os valores corporativos. O Itaú Unibanco também mantém canais formais e protegidos para denúncias de desvios de conduta, com garantia de confidencialidade e tratamento imparcial dos casos.</w:t>
      </w:r>
    </w:p>
    <w:p w14:paraId="4D182931" w14:textId="67D4FAD4" w:rsidR="003804EF" w:rsidRDefault="00254D0A" w:rsidP="00254D0A">
      <w:pPr>
        <w:jc w:val="both"/>
        <w:rPr>
          <w:color w:val="404040" w:themeColor="text1" w:themeTint="BF"/>
        </w:rPr>
      </w:pPr>
      <w:r w:rsidRPr="00254D0A">
        <w:rPr>
          <w:color w:val="404040" w:themeColor="text1" w:themeTint="BF"/>
        </w:rPr>
        <w:t>Além disso, o banco atua com forte cultura de governança corporativa, mantendo instâncias de controle interno, compliance e auditoria independentes e alinhadas às melhores práticas internacionais. Os comitês de ética e integridade têm papel ativo na avaliação de situações sensíveis, assegurando que as decisões institucionais estejam sempre pautadas por critérios éticos e legais. Dessa forma, o Itaú Unibanco reforça seu compromisso com a conduta responsável, fortalecendo a confiança dos clientes, investidores, parceiros e órgãos públicos.</w:t>
      </w:r>
    </w:p>
    <w:bookmarkEnd w:id="2"/>
    <w:p w14:paraId="682CBBD7" w14:textId="77777777" w:rsidR="00C23D66" w:rsidRPr="00385677" w:rsidRDefault="00C23D66" w:rsidP="00EF0037">
      <w:pPr>
        <w:rPr>
          <w:b/>
          <w:bCs/>
          <w:color w:val="3B3B9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677" w:rsidRPr="00385677" w14:paraId="6FBCBADD" w14:textId="77777777" w:rsidTr="003804EF">
        <w:tc>
          <w:tcPr>
            <w:tcW w:w="8494" w:type="dxa"/>
          </w:tcPr>
          <w:p w14:paraId="1669B11F" w14:textId="77777777" w:rsidR="003804EF" w:rsidRPr="00385677" w:rsidRDefault="003804EF" w:rsidP="00232528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SOBRE AUSÊNCIA DE RESTRIÇÕES:</w:t>
            </w:r>
          </w:p>
        </w:tc>
      </w:tr>
    </w:tbl>
    <w:p w14:paraId="672955CC" w14:textId="5EC3B030" w:rsidR="003804EF" w:rsidRDefault="00254D0A" w:rsidP="00EF0037">
      <w:pPr>
        <w:rPr>
          <w:color w:val="404040" w:themeColor="text1" w:themeTint="BF"/>
        </w:rPr>
      </w:pPr>
      <w:bookmarkStart w:id="3" w:name="_Hlk204259786"/>
      <w:r>
        <w:rPr>
          <w:color w:val="404040" w:themeColor="text1" w:themeTint="BF"/>
        </w:rPr>
        <w:t>N/A.</w:t>
      </w:r>
    </w:p>
    <w:bookmarkEnd w:id="3"/>
    <w:p w14:paraId="6F360829" w14:textId="77777777" w:rsidR="006A1CD7" w:rsidRPr="00B50007" w:rsidRDefault="006A1CD7" w:rsidP="00EF0037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1D0B4D9A" w14:textId="77777777" w:rsidTr="0082059B">
        <w:tc>
          <w:tcPr>
            <w:tcW w:w="8499" w:type="dxa"/>
            <w:shd w:val="clear" w:color="auto" w:fill="3B3B98"/>
          </w:tcPr>
          <w:p w14:paraId="6F153E7E" w14:textId="4954942A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ANÁLISE DO HISTÓRICO DE ATUAÇÃO DA INSTITUIÇÃO E DE SEUS CONTROLADORES.</w:t>
            </w:r>
          </w:p>
        </w:tc>
      </w:tr>
    </w:tbl>
    <w:p w14:paraId="234A44E8" w14:textId="77777777" w:rsidR="00254D0A" w:rsidRPr="00254D0A" w:rsidRDefault="00254D0A" w:rsidP="00254D0A">
      <w:pPr>
        <w:jc w:val="both"/>
        <w:rPr>
          <w:color w:val="404040" w:themeColor="text1" w:themeTint="BF"/>
        </w:rPr>
      </w:pPr>
      <w:bookmarkStart w:id="4" w:name="_Hlk204259794"/>
      <w:r w:rsidRPr="00254D0A">
        <w:rPr>
          <w:color w:val="404040" w:themeColor="text1" w:themeTint="BF"/>
        </w:rPr>
        <w:t>O histórico de atuação do Itaú Unibanco S.A. revela uma trajetória sólida e contínua no sistema financeiro brasileiro e internacional. Originado da fusão entre o Banco Itaú e o Unibanco em 2008, o Itaú Unibanco consolidou-se como o maior banco privado da América Latina, com atuação diversificada em segmentos como varejo, atacado, investimentos, seguros e gestão de recursos. Com mais de 90 anos de história considerando a origem das instituições fundadoras, a trajetória do banco é marcada por crescimento orgânico, aquisições estratégicas e forte presença no mercado de capitais e de crédito.</w:t>
      </w:r>
    </w:p>
    <w:p w14:paraId="73423CB0" w14:textId="77777777" w:rsidR="00254D0A" w:rsidRPr="00254D0A" w:rsidRDefault="00254D0A" w:rsidP="00254D0A">
      <w:pPr>
        <w:jc w:val="both"/>
        <w:rPr>
          <w:color w:val="404040" w:themeColor="text1" w:themeTint="BF"/>
        </w:rPr>
      </w:pPr>
      <w:r w:rsidRPr="00254D0A">
        <w:rPr>
          <w:color w:val="404040" w:themeColor="text1" w:themeTint="BF"/>
        </w:rPr>
        <w:t xml:space="preserve">Os controladores da instituição, reunidos na holding Itaúsa – Investimentos Itaú S.A., possuem histórico consolidado de atuação no setor financeiro e em outros segmentos da </w:t>
      </w:r>
      <w:r w:rsidRPr="00254D0A">
        <w:rPr>
          <w:color w:val="404040" w:themeColor="text1" w:themeTint="BF"/>
        </w:rPr>
        <w:lastRenderedPageBreak/>
        <w:t>economia nacional, como infraestrutura, saúde e consumo. A Itaúsa é uma das maiores holdings de investimentos do país, com governança reconhecida e participação relevante no mercado de capitais brasileiro. A gestão dos controladores é pautada por práticas conservadoras, foco em resultados sustentáveis e compromisso com o longo prazo, o que tem contribuído para a estabilidade e reputação institucional do conglomerado Itaú.</w:t>
      </w:r>
    </w:p>
    <w:p w14:paraId="4F1F25EC" w14:textId="77777777" w:rsidR="00254D0A" w:rsidRPr="00254D0A" w:rsidRDefault="00254D0A" w:rsidP="00254D0A">
      <w:pPr>
        <w:jc w:val="both"/>
        <w:rPr>
          <w:color w:val="404040" w:themeColor="text1" w:themeTint="BF"/>
        </w:rPr>
      </w:pPr>
      <w:r w:rsidRPr="00254D0A">
        <w:rPr>
          <w:color w:val="404040" w:themeColor="text1" w:themeTint="BF"/>
        </w:rPr>
        <w:t>Ao longo dos anos, o Itaú Unibanco demonstrou capacidade de adaptação a diferentes ciclos econômicos, mantendo indicadores consistentes de rentabilidade, solvência e eficiência operacional. A instituição também se destaca pelo pioneirismo em digitalização bancária e investimentos em inovação, mantendo-se competitiva frente às transformações do mercado. A reputação dos controladores e a solidez da gestão contribuíram para a construção de uma imagem de confiança, responsabilidade e comprometimento com as boas práticas corporativas e regulatórias.</w:t>
      </w:r>
    </w:p>
    <w:bookmarkEnd w:id="4"/>
    <w:p w14:paraId="1F08D7AC" w14:textId="77777777" w:rsidR="006A1CD7" w:rsidRPr="00B50007" w:rsidRDefault="006A1CD7" w:rsidP="00CE1A54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20432377" w14:textId="77777777" w:rsidTr="0082059B">
        <w:tc>
          <w:tcPr>
            <w:tcW w:w="8499" w:type="dxa"/>
            <w:shd w:val="clear" w:color="auto" w:fill="3B3B98"/>
          </w:tcPr>
          <w:p w14:paraId="60F48946" w14:textId="422CBCD2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VERIFICAÇÃO DE EXPERIÊNCIA MÍNIMA DE 5 (CINCO) ANOS DE ATUAÇÃO.</w:t>
            </w:r>
          </w:p>
        </w:tc>
      </w:tr>
    </w:tbl>
    <w:p w14:paraId="21EF0D95" w14:textId="77777777" w:rsidR="00254D0A" w:rsidRPr="00254D0A" w:rsidRDefault="00254D0A" w:rsidP="00254D0A">
      <w:pPr>
        <w:jc w:val="both"/>
        <w:rPr>
          <w:color w:val="404040" w:themeColor="text1" w:themeTint="BF"/>
        </w:rPr>
      </w:pPr>
      <w:bookmarkStart w:id="5" w:name="_Hlk204259802"/>
      <w:r w:rsidRPr="00254D0A">
        <w:rPr>
          <w:color w:val="404040" w:themeColor="text1" w:themeTint="BF"/>
        </w:rPr>
        <w:t>O Itaú Unibanco S.A. comprova experiência amplamente superior ao mínimo exigido de cinco anos de atuação no mercado financeiro, conforme previsto na Portaria MTP nº 1.467/2022. Sua trajetória institucional remonta às décadas de 1920 e 1940, por meio das origens do Banco Central de Crédito (embrião do Banco Itaú) e do Banco Moreira Salles (embrião do Unibanco), culminando na fusão entre Itaú e Unibanco em 2008. Desde então, o Itaú Unibanco tem atuado de forma contínua como banco múltiplo, sob supervisão do Banco Central do Brasil, com presença consolidada nos segmentos de varejo, atacado, investimentos, crédito e serviços financeiros.</w:t>
      </w:r>
    </w:p>
    <w:p w14:paraId="6AE8C699" w14:textId="77777777" w:rsidR="00254D0A" w:rsidRPr="00254D0A" w:rsidRDefault="00254D0A" w:rsidP="00254D0A">
      <w:pPr>
        <w:jc w:val="both"/>
        <w:rPr>
          <w:color w:val="404040" w:themeColor="text1" w:themeTint="BF"/>
        </w:rPr>
      </w:pPr>
      <w:r w:rsidRPr="00254D0A">
        <w:rPr>
          <w:color w:val="404040" w:themeColor="text1" w:themeTint="BF"/>
        </w:rPr>
        <w:t>Além da própria instituição, seus controladores e empresas coligadas possuem histórico comprovado de atuação duradoura e relevante no sistema financeiro nacional, com registros públicos de autorização, auditorias e desempenho operacional. A consistência desse histórico, associada à manutenção de padrões regulatórios e operacionais exigidos pelo Banco Central e demais órgãos competentes, assegura que o Itaú Unibanco atende plenamente o critério de tempo mínimo de atuação exigido para o credenciamento junto aos Regimes Próprios de Previdência Social (RPPS).</w:t>
      </w:r>
    </w:p>
    <w:bookmarkEnd w:id="5"/>
    <w:p w14:paraId="19D80DE1" w14:textId="77777777" w:rsidR="0076728C" w:rsidRDefault="0076728C" w:rsidP="00CE1A54">
      <w:pPr>
        <w:rPr>
          <w:color w:val="3B3B98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D15B4" w:rsidRPr="006E6BAD" w14:paraId="4E6996D3" w14:textId="77777777" w:rsidTr="00B644AB">
        <w:tc>
          <w:tcPr>
            <w:tcW w:w="8499" w:type="dxa"/>
            <w:shd w:val="clear" w:color="auto" w:fill="3B3B98"/>
          </w:tcPr>
          <w:p w14:paraId="2E3BFD1A" w14:textId="77777777" w:rsidR="003D15B4" w:rsidRPr="00B50007" w:rsidRDefault="003D15B4" w:rsidP="00B644AB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PRINCIPAIS CATEGORIAS DE PRODUTOS OFERTADOS</w:t>
            </w:r>
          </w:p>
        </w:tc>
      </w:tr>
    </w:tbl>
    <w:p w14:paraId="072574CA" w14:textId="281F072F" w:rsidR="00254D0A" w:rsidRPr="00254D0A" w:rsidRDefault="00254D0A" w:rsidP="00254D0A">
      <w:pPr>
        <w:jc w:val="both"/>
        <w:rPr>
          <w:color w:val="404040" w:themeColor="text1" w:themeTint="BF"/>
        </w:rPr>
      </w:pPr>
      <w:bookmarkStart w:id="6" w:name="_Hlk204259816"/>
      <w:r w:rsidRPr="00254D0A">
        <w:rPr>
          <w:color w:val="404040" w:themeColor="text1" w:themeTint="BF"/>
        </w:rPr>
        <w:t>O Itaú Unibanco S.A. oferece uma ampla gama de produtos e serviços financeiros, distribuídos entre as principais categorias do mercado bancário e de capitais. Entre os produtos voltados ao varejo, destacam-se contas correntes, cartões de crédito, crédito pessoal e consignado, financiamentos, seguros, previdência privada, câmbio e investimentos. Para pessoas jurídicas e grandes empresas, o banco disponibiliza linhas de crédito corporativo, operações de capital de giro, serviços de cash management, financiamento de comércio exterior e soluções em tesouraria e derivativos.</w:t>
      </w:r>
    </w:p>
    <w:p w14:paraId="3C1FE25E" w14:textId="42FE12AB" w:rsidR="003D15B4" w:rsidRDefault="00254D0A" w:rsidP="00254D0A">
      <w:pPr>
        <w:jc w:val="both"/>
        <w:rPr>
          <w:color w:val="404040" w:themeColor="text1" w:themeTint="BF"/>
        </w:rPr>
      </w:pPr>
      <w:r w:rsidRPr="00254D0A">
        <w:rPr>
          <w:color w:val="404040" w:themeColor="text1" w:themeTint="BF"/>
        </w:rPr>
        <w:t xml:space="preserve">Na área de investimentos, o banco, por meio da Itaú </w:t>
      </w:r>
      <w:proofErr w:type="spellStart"/>
      <w:r w:rsidRPr="00254D0A">
        <w:rPr>
          <w:color w:val="404040" w:themeColor="text1" w:themeTint="BF"/>
        </w:rPr>
        <w:t>Asset</w:t>
      </w:r>
      <w:proofErr w:type="spellEnd"/>
      <w:r w:rsidRPr="00254D0A">
        <w:rPr>
          <w:color w:val="404040" w:themeColor="text1" w:themeTint="BF"/>
        </w:rPr>
        <w:t xml:space="preserve"> Management e outras unidades especializadas, oferece fundos de investimento (renda fixa, multimercado, ações, cambial, previdenciários, entre outros), carteiras administradas, produtos estruturados, debêntures, CRIs, </w:t>
      </w:r>
      <w:proofErr w:type="spellStart"/>
      <w:r w:rsidRPr="00254D0A">
        <w:rPr>
          <w:color w:val="404040" w:themeColor="text1" w:themeTint="BF"/>
        </w:rPr>
        <w:t>CRAs</w:t>
      </w:r>
      <w:proofErr w:type="spellEnd"/>
      <w:r w:rsidRPr="00254D0A">
        <w:rPr>
          <w:color w:val="404040" w:themeColor="text1" w:themeTint="BF"/>
        </w:rPr>
        <w:t>, FIDCs e acesso a produtos de renda variável. O portfólio também inclui serviços de gestão patrimonial (</w:t>
      </w:r>
      <w:proofErr w:type="spellStart"/>
      <w:r w:rsidRPr="00254D0A">
        <w:rPr>
          <w:color w:val="404040" w:themeColor="text1" w:themeTint="BF"/>
        </w:rPr>
        <w:t>wealth</w:t>
      </w:r>
      <w:proofErr w:type="spellEnd"/>
      <w:r w:rsidRPr="00254D0A">
        <w:rPr>
          <w:color w:val="404040" w:themeColor="text1" w:themeTint="BF"/>
        </w:rPr>
        <w:t xml:space="preserve"> management), plataformas de distribuição digital e soluções personalizadas para investidores qualificados e institucionais. Essas </w:t>
      </w:r>
      <w:r w:rsidRPr="00254D0A">
        <w:rPr>
          <w:color w:val="404040" w:themeColor="text1" w:themeTint="BF"/>
        </w:rPr>
        <w:lastRenderedPageBreak/>
        <w:t>categorias são constantemente atualizadas para refletir as tendências do mercado e atender diferentes perfis de clientes.</w:t>
      </w:r>
    </w:p>
    <w:bookmarkEnd w:id="6"/>
    <w:p w14:paraId="0C13C029" w14:textId="77777777" w:rsidR="0076728C" w:rsidRPr="00385677" w:rsidRDefault="0076728C" w:rsidP="00CE1A54">
      <w:pPr>
        <w:rPr>
          <w:color w:val="3B3B98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25B3B00E" w14:textId="77777777" w:rsidTr="0082059B">
        <w:tc>
          <w:tcPr>
            <w:tcW w:w="8499" w:type="dxa"/>
            <w:shd w:val="clear" w:color="auto" w:fill="3B3B98"/>
          </w:tcPr>
          <w:p w14:paraId="14C00605" w14:textId="0C2352D0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 xml:space="preserve">ANÁLISE DE VOLUME DE RECURSOS SOB SUA GESTÃO E ADMINISTRAÇÃO, DA QUALIFICAÇÃO </w:t>
            </w:r>
            <w:r w:rsidRPr="0082059B">
              <w:rPr>
                <w:b/>
                <w:bCs/>
                <w:color w:val="FFFFFF" w:themeColor="background1"/>
                <w:shd w:val="clear" w:color="auto" w:fill="3B3B98"/>
              </w:rPr>
              <w:t>DO CORPO</w:t>
            </w:r>
            <w:r w:rsidRPr="0082059B">
              <w:rPr>
                <w:b/>
                <w:bCs/>
                <w:color w:val="FFFFFF" w:themeColor="background1"/>
              </w:rPr>
              <w:t xml:space="preserve"> TÉCNICO E DA SEGREGAÇÃO DE ATIVIDADES.</w:t>
            </w:r>
          </w:p>
        </w:tc>
      </w:tr>
      <w:tr w:rsidR="00385677" w:rsidRPr="00385677" w14:paraId="60129078" w14:textId="77777777" w:rsidTr="00074CF2">
        <w:tc>
          <w:tcPr>
            <w:tcW w:w="8499" w:type="dxa"/>
          </w:tcPr>
          <w:p w14:paraId="0217A49B" w14:textId="77777777" w:rsidR="003804EF" w:rsidRPr="00385677" w:rsidRDefault="003804EF" w:rsidP="00317B64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SOBRE VOLUME DE RECURSOS:</w:t>
            </w:r>
          </w:p>
        </w:tc>
      </w:tr>
    </w:tbl>
    <w:p w14:paraId="5BDBA0DF" w14:textId="141E7881" w:rsidR="003804EF" w:rsidRDefault="00002738" w:rsidP="00002738">
      <w:pPr>
        <w:jc w:val="both"/>
        <w:rPr>
          <w:color w:val="404040" w:themeColor="text1" w:themeTint="BF"/>
        </w:rPr>
      </w:pPr>
      <w:bookmarkStart w:id="7" w:name="_Hlk204259830"/>
      <w:r w:rsidRPr="00002738">
        <w:rPr>
          <w:color w:val="404040" w:themeColor="text1" w:themeTint="BF"/>
        </w:rPr>
        <w:t xml:space="preserve">O Itaú Unibanco S.A., considerando sua atuação consolidada no mercado financeiro e por meio de suas empresas controladas, apresenta volume expressivo de recursos sob gestão e administração. Em conjunto com a Itaú </w:t>
      </w:r>
      <w:proofErr w:type="spellStart"/>
      <w:r w:rsidRPr="00002738">
        <w:rPr>
          <w:color w:val="404040" w:themeColor="text1" w:themeTint="BF"/>
        </w:rPr>
        <w:t>Asset</w:t>
      </w:r>
      <w:proofErr w:type="spellEnd"/>
      <w:r w:rsidRPr="00002738">
        <w:rPr>
          <w:color w:val="404040" w:themeColor="text1" w:themeTint="BF"/>
        </w:rPr>
        <w:t xml:space="preserve"> Management, o conglomerado gerencia centenas de bilhões de reais em ativos, distribuídos entre fundos de investimento, carteiras administradas, produtos previdenciários e outros veículos financeiros. Esse volume demonstra a capacidade operacional, a robustez da estrutura institucional e a confiança do mercado na gestão de recursos pela instituição, qualificando-a plenamente para atuar junto aos Regimes Próprios de Previdência Social (RPPS).</w:t>
      </w:r>
    </w:p>
    <w:p w14:paraId="23FFB44A" w14:textId="0A893DEC" w:rsidR="00002738" w:rsidRPr="00002738" w:rsidRDefault="00002738" w:rsidP="00002738">
      <w:pPr>
        <w:jc w:val="both"/>
        <w:rPr>
          <w:color w:val="404040" w:themeColor="text1" w:themeTint="BF"/>
        </w:rPr>
      </w:pPr>
      <w:r w:rsidRPr="00002738">
        <w:rPr>
          <w:color w:val="404040" w:themeColor="text1" w:themeTint="BF"/>
        </w:rPr>
        <w:t xml:space="preserve">O Itaú </w:t>
      </w:r>
      <w:proofErr w:type="spellStart"/>
      <w:r w:rsidRPr="00002738">
        <w:rPr>
          <w:color w:val="404040" w:themeColor="text1" w:themeTint="BF"/>
        </w:rPr>
        <w:t>Asset</w:t>
      </w:r>
      <w:proofErr w:type="spellEnd"/>
      <w:r w:rsidRPr="00002738">
        <w:rPr>
          <w:color w:val="404040" w:themeColor="text1" w:themeTint="BF"/>
        </w:rPr>
        <w:t xml:space="preserve"> Management atingiu pouco mais de R$</w:t>
      </w:r>
      <w:r w:rsidRPr="00002738">
        <w:rPr>
          <w:rFonts w:ascii="Arial" w:hAnsi="Arial" w:cs="Arial"/>
          <w:color w:val="404040" w:themeColor="text1" w:themeTint="BF"/>
        </w:rPr>
        <w:t> </w:t>
      </w:r>
      <w:r w:rsidRPr="00002738">
        <w:rPr>
          <w:color w:val="404040" w:themeColor="text1" w:themeTint="BF"/>
        </w:rPr>
        <w:t>1,03 trilh</w:t>
      </w:r>
      <w:r w:rsidRPr="00002738">
        <w:rPr>
          <w:rFonts w:ascii="Aptos" w:hAnsi="Aptos" w:cs="Aptos"/>
          <w:color w:val="404040" w:themeColor="text1" w:themeTint="BF"/>
        </w:rPr>
        <w:t>ã</w:t>
      </w:r>
      <w:r w:rsidRPr="00002738">
        <w:rPr>
          <w:color w:val="404040" w:themeColor="text1" w:themeTint="BF"/>
        </w:rPr>
        <w:t>o em ativos sob gest</w:t>
      </w:r>
      <w:r w:rsidRPr="00002738">
        <w:rPr>
          <w:rFonts w:ascii="Aptos" w:hAnsi="Aptos" w:cs="Aptos"/>
          <w:color w:val="404040" w:themeColor="text1" w:themeTint="BF"/>
        </w:rPr>
        <w:t>ã</w:t>
      </w:r>
      <w:r w:rsidRPr="00002738">
        <w:rPr>
          <w:color w:val="404040" w:themeColor="text1" w:themeTint="BF"/>
        </w:rPr>
        <w:t>o at</w:t>
      </w:r>
      <w:r w:rsidRPr="00002738">
        <w:rPr>
          <w:rFonts w:ascii="Aptos" w:hAnsi="Aptos" w:cs="Aptos"/>
          <w:color w:val="404040" w:themeColor="text1" w:themeTint="BF"/>
        </w:rPr>
        <w:t>é</w:t>
      </w:r>
      <w:r w:rsidRPr="00002738">
        <w:rPr>
          <w:color w:val="404040" w:themeColor="text1" w:themeTint="BF"/>
        </w:rPr>
        <w:t xml:space="preserve"> o final de dezembro de 2024, consolidando-se como uma das maiores gestoras privadas de recursos no Brasil. Esse montante engloba fundos de investimento, carteiras administradas, previdência e produtos estruturados oferecidos a investidores institucionais e pessoas físicas.</w:t>
      </w:r>
      <w:r>
        <w:rPr>
          <w:color w:val="404040" w:themeColor="text1" w:themeTint="BF"/>
        </w:rPr>
        <w:t xml:space="preserve"> (</w:t>
      </w:r>
      <w:hyperlink r:id="rId8" w:history="1">
        <w:r w:rsidRPr="00002738">
          <w:rPr>
            <w:rStyle w:val="Hyperlink"/>
          </w:rPr>
          <w:t>fonte</w:t>
        </w:r>
      </w:hyperlink>
      <w:r>
        <w:rPr>
          <w:color w:val="404040" w:themeColor="text1" w:themeTint="BF"/>
        </w:rPr>
        <w:t>)</w:t>
      </w:r>
    </w:p>
    <w:p w14:paraId="1F7F62B2" w14:textId="27530D26" w:rsidR="0076728C" w:rsidRDefault="00002738" w:rsidP="00002738">
      <w:pPr>
        <w:jc w:val="both"/>
        <w:rPr>
          <w:color w:val="404040" w:themeColor="text1" w:themeTint="BF"/>
        </w:rPr>
      </w:pPr>
      <w:r w:rsidRPr="00002738">
        <w:rPr>
          <w:color w:val="404040" w:themeColor="text1" w:themeTint="BF"/>
        </w:rPr>
        <w:t>Por sua vez, o Itaú Unibanco (conglomerado) apresenta um patrimônio líquido de aproximadamente R$</w:t>
      </w:r>
      <w:r w:rsidRPr="00002738">
        <w:rPr>
          <w:rFonts w:ascii="Arial" w:hAnsi="Arial" w:cs="Arial"/>
          <w:color w:val="404040" w:themeColor="text1" w:themeTint="BF"/>
        </w:rPr>
        <w:t> </w:t>
      </w:r>
      <w:r w:rsidRPr="00002738">
        <w:rPr>
          <w:color w:val="404040" w:themeColor="text1" w:themeTint="BF"/>
        </w:rPr>
        <w:t>201,14 bilh</w:t>
      </w:r>
      <w:r w:rsidRPr="00002738">
        <w:rPr>
          <w:rFonts w:ascii="Aptos" w:hAnsi="Aptos" w:cs="Aptos"/>
          <w:color w:val="404040" w:themeColor="text1" w:themeTint="BF"/>
        </w:rPr>
        <w:t>õ</w:t>
      </w:r>
      <w:r w:rsidRPr="00002738">
        <w:rPr>
          <w:color w:val="404040" w:themeColor="text1" w:themeTint="BF"/>
        </w:rPr>
        <w:t>es, conforme dados dispon</w:t>
      </w:r>
      <w:r w:rsidRPr="00002738">
        <w:rPr>
          <w:rFonts w:ascii="Aptos" w:hAnsi="Aptos" w:cs="Aptos"/>
          <w:color w:val="404040" w:themeColor="text1" w:themeTint="BF"/>
        </w:rPr>
        <w:t>í</w:t>
      </w:r>
      <w:r w:rsidRPr="00002738">
        <w:rPr>
          <w:color w:val="404040" w:themeColor="text1" w:themeTint="BF"/>
        </w:rPr>
        <w:t>veis da sua holding. Além disso, a instituição possui balanço robusto, com ativos totais de cerca de R$</w:t>
      </w:r>
      <w:r w:rsidRPr="00002738">
        <w:rPr>
          <w:rFonts w:ascii="Arial" w:hAnsi="Arial" w:cs="Arial"/>
          <w:color w:val="404040" w:themeColor="text1" w:themeTint="BF"/>
        </w:rPr>
        <w:t> </w:t>
      </w:r>
      <w:r w:rsidRPr="00002738">
        <w:rPr>
          <w:color w:val="404040" w:themeColor="text1" w:themeTint="BF"/>
        </w:rPr>
        <w:t>2,8 trilh</w:t>
      </w:r>
      <w:r w:rsidRPr="00002738">
        <w:rPr>
          <w:rFonts w:ascii="Aptos" w:hAnsi="Aptos" w:cs="Aptos"/>
          <w:color w:val="404040" w:themeColor="text1" w:themeTint="BF"/>
        </w:rPr>
        <w:t>õ</w:t>
      </w:r>
      <w:r w:rsidRPr="00002738">
        <w:rPr>
          <w:color w:val="404040" w:themeColor="text1" w:themeTint="BF"/>
        </w:rPr>
        <w:t>es e carteira de cr</w:t>
      </w:r>
      <w:r w:rsidRPr="00002738">
        <w:rPr>
          <w:rFonts w:ascii="Aptos" w:hAnsi="Aptos" w:cs="Aptos"/>
          <w:color w:val="404040" w:themeColor="text1" w:themeTint="BF"/>
        </w:rPr>
        <w:t>é</w:t>
      </w:r>
      <w:r w:rsidRPr="00002738">
        <w:rPr>
          <w:color w:val="404040" w:themeColor="text1" w:themeTint="BF"/>
        </w:rPr>
        <w:t>dito pr</w:t>
      </w:r>
      <w:r w:rsidRPr="00002738">
        <w:rPr>
          <w:rFonts w:ascii="Aptos" w:hAnsi="Aptos" w:cs="Aptos"/>
          <w:color w:val="404040" w:themeColor="text1" w:themeTint="BF"/>
        </w:rPr>
        <w:t>ó</w:t>
      </w:r>
      <w:r w:rsidRPr="00002738">
        <w:rPr>
          <w:color w:val="404040" w:themeColor="text1" w:themeTint="BF"/>
        </w:rPr>
        <w:t>xima de R$</w:t>
      </w:r>
      <w:r w:rsidRPr="00002738">
        <w:rPr>
          <w:rFonts w:ascii="Arial" w:hAnsi="Arial" w:cs="Arial"/>
          <w:color w:val="404040" w:themeColor="text1" w:themeTint="BF"/>
        </w:rPr>
        <w:t> </w:t>
      </w:r>
      <w:r w:rsidRPr="00002738">
        <w:rPr>
          <w:color w:val="404040" w:themeColor="text1" w:themeTint="BF"/>
        </w:rPr>
        <w:t>1,38 trilh</w:t>
      </w:r>
      <w:r w:rsidRPr="00002738">
        <w:rPr>
          <w:rFonts w:ascii="Aptos" w:hAnsi="Aptos" w:cs="Aptos"/>
          <w:color w:val="404040" w:themeColor="text1" w:themeTint="BF"/>
        </w:rPr>
        <w:t>ã</w:t>
      </w:r>
      <w:r w:rsidRPr="00002738">
        <w:rPr>
          <w:color w:val="404040" w:themeColor="text1" w:themeTint="BF"/>
        </w:rPr>
        <w:t>o, o que refor</w:t>
      </w:r>
      <w:r w:rsidRPr="00002738">
        <w:rPr>
          <w:rFonts w:ascii="Aptos" w:hAnsi="Aptos" w:cs="Aptos"/>
          <w:color w:val="404040" w:themeColor="text1" w:themeTint="BF"/>
        </w:rPr>
        <w:t>ç</w:t>
      </w:r>
      <w:r w:rsidRPr="00002738">
        <w:rPr>
          <w:color w:val="404040" w:themeColor="text1" w:themeTint="BF"/>
        </w:rPr>
        <w:t>a sua capacidade de administrar e suportar opera</w:t>
      </w:r>
      <w:r w:rsidRPr="00002738">
        <w:rPr>
          <w:rFonts w:ascii="Aptos" w:hAnsi="Aptos" w:cs="Aptos"/>
          <w:color w:val="404040" w:themeColor="text1" w:themeTint="BF"/>
        </w:rPr>
        <w:t>çõ</w:t>
      </w:r>
      <w:r w:rsidRPr="00002738">
        <w:rPr>
          <w:color w:val="404040" w:themeColor="text1" w:themeTint="BF"/>
        </w:rPr>
        <w:t>es financeiras de grande escala</w:t>
      </w:r>
      <w:r>
        <w:rPr>
          <w:color w:val="404040" w:themeColor="text1" w:themeTint="BF"/>
        </w:rPr>
        <w:t>. (</w:t>
      </w:r>
      <w:hyperlink r:id="rId9" w:history="1">
        <w:r w:rsidRPr="00002738">
          <w:rPr>
            <w:rStyle w:val="Hyperlink"/>
          </w:rPr>
          <w:t>fonte</w:t>
        </w:r>
      </w:hyperlink>
      <w:r>
        <w:rPr>
          <w:color w:val="404040" w:themeColor="text1" w:themeTint="BF"/>
        </w:rPr>
        <w:t>)</w:t>
      </w:r>
    </w:p>
    <w:bookmarkEnd w:id="7"/>
    <w:p w14:paraId="724AA09F" w14:textId="77777777" w:rsidR="0076728C" w:rsidRPr="00385677" w:rsidRDefault="0076728C" w:rsidP="00C54188">
      <w:pPr>
        <w:rPr>
          <w:color w:val="404040" w:themeColor="text1" w:themeTint="B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677" w:rsidRPr="00385677" w14:paraId="4FCAEB13" w14:textId="77777777" w:rsidTr="003804EF">
        <w:tc>
          <w:tcPr>
            <w:tcW w:w="8494" w:type="dxa"/>
          </w:tcPr>
          <w:p w14:paraId="6A516635" w14:textId="77777777" w:rsidR="003804EF" w:rsidRPr="00385677" w:rsidRDefault="003804EF" w:rsidP="009A5292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 xml:space="preserve">SOBRE QUALIFICAÇÃO DO CORPO TÉCNICO: </w:t>
            </w:r>
          </w:p>
        </w:tc>
      </w:tr>
    </w:tbl>
    <w:p w14:paraId="38311640" w14:textId="11A75330" w:rsidR="00254D0A" w:rsidRPr="00254D0A" w:rsidRDefault="00254D0A" w:rsidP="00254D0A">
      <w:pPr>
        <w:jc w:val="both"/>
        <w:rPr>
          <w:color w:val="404040" w:themeColor="text1" w:themeTint="BF"/>
        </w:rPr>
      </w:pPr>
      <w:bookmarkStart w:id="8" w:name="_Hlk204259839"/>
      <w:r w:rsidRPr="00254D0A">
        <w:rPr>
          <w:color w:val="404040" w:themeColor="text1" w:themeTint="BF"/>
        </w:rPr>
        <w:t>O Itaú Unibanco S.A. dispõe de um corpo técnico altamente capacitado, composto por profissionais com ampla experiência no mercado financeiro e formação acadêmica compatível com a complexidade de suas operações. A instituição mantém equipes especializadas nas diversas áreas de atuação — como gestão de ativos, análise de risco, crédito, investimentos e controles internos —, contando com colaboradores que possuem certificações nacionais e internacionais exigidas pelos órgãos reguladores e pelas melhores práticas do setor.</w:t>
      </w:r>
    </w:p>
    <w:p w14:paraId="0A97F01F" w14:textId="0D5F074A" w:rsidR="00254D0A" w:rsidRPr="00254D0A" w:rsidRDefault="00254D0A" w:rsidP="00254D0A">
      <w:pPr>
        <w:jc w:val="both"/>
        <w:rPr>
          <w:color w:val="404040" w:themeColor="text1" w:themeTint="BF"/>
        </w:rPr>
      </w:pPr>
      <w:r w:rsidRPr="00254D0A">
        <w:rPr>
          <w:color w:val="404040" w:themeColor="text1" w:themeTint="BF"/>
        </w:rPr>
        <w:t>A qualificação dos profissionais é continuamente reforçada por meio de programas internos de formação, treinamentos obrigatórios e ações de desenvolvimento estruturadas. A instituição investe de forma permanente em capacitação técnica e comportamental, com foco em temas como compliance, ética, regulação, tecnologia e inovação. Essas iniciativas são conduzidas por academias corporativas e unidades internas de desenvolvimento, assegurando alinhamento dos colaboradores com os objetivos estratégicos do banco.</w:t>
      </w:r>
    </w:p>
    <w:p w14:paraId="7DDD4B08" w14:textId="01E38226" w:rsidR="003804EF" w:rsidRDefault="00254D0A" w:rsidP="00254D0A">
      <w:pPr>
        <w:jc w:val="both"/>
        <w:rPr>
          <w:color w:val="404040" w:themeColor="text1" w:themeTint="BF"/>
        </w:rPr>
      </w:pPr>
      <w:r w:rsidRPr="00254D0A">
        <w:rPr>
          <w:color w:val="404040" w:themeColor="text1" w:themeTint="BF"/>
        </w:rPr>
        <w:t xml:space="preserve">A transparência na apresentação dos currículos dos principais membros da equipe técnica evidencia o compromisso do Itaú Unibanco com a competência profissional e a governança. A diversidade de experiências e a estabilidade da equipe ao longo do tempo contribuem para a continuidade da gestão e a adoção de padrões técnicos exigidos para </w:t>
      </w:r>
      <w:r w:rsidRPr="00254D0A">
        <w:rPr>
          <w:color w:val="404040" w:themeColor="text1" w:themeTint="BF"/>
        </w:rPr>
        <w:lastRenderedPageBreak/>
        <w:t>operar com clientes institucionais, como os Regimes Próprios de Previdência Social (RPPS).</w:t>
      </w:r>
    </w:p>
    <w:bookmarkEnd w:id="8"/>
    <w:p w14:paraId="44006F47" w14:textId="77777777" w:rsidR="0076728C" w:rsidRPr="00385677" w:rsidRDefault="0076728C" w:rsidP="00C54188">
      <w:pPr>
        <w:rPr>
          <w:b/>
          <w:bCs/>
          <w:color w:val="404040" w:themeColor="text1" w:themeTint="B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677" w:rsidRPr="00385677" w14:paraId="59D50E52" w14:textId="77777777" w:rsidTr="003804EF">
        <w:tc>
          <w:tcPr>
            <w:tcW w:w="8494" w:type="dxa"/>
          </w:tcPr>
          <w:p w14:paraId="0C314948" w14:textId="77777777" w:rsidR="003804EF" w:rsidRPr="00385677" w:rsidRDefault="003804EF" w:rsidP="00EA63EB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SOBRE SEGREGAÇÃO DE ATIVIDADES:</w:t>
            </w:r>
          </w:p>
        </w:tc>
      </w:tr>
    </w:tbl>
    <w:p w14:paraId="5131EA33" w14:textId="3E2E32C8" w:rsidR="00254D0A" w:rsidRPr="00254D0A" w:rsidRDefault="00254D0A" w:rsidP="00254D0A">
      <w:pPr>
        <w:jc w:val="both"/>
        <w:rPr>
          <w:color w:val="404040" w:themeColor="text1" w:themeTint="BF"/>
        </w:rPr>
      </w:pPr>
      <w:bookmarkStart w:id="9" w:name="_Hlk204259848"/>
      <w:r w:rsidRPr="00254D0A">
        <w:rPr>
          <w:color w:val="404040" w:themeColor="text1" w:themeTint="BF"/>
        </w:rPr>
        <w:t>O Itaú Unibanco adota um modelo de segregação funcional e estrutural rigoroso entre as áreas que compõem o conglomerado financeiro. As atividades de gestão de recursos, custódia, administração fiduciária, distribuição e consultoria operam sob estruturas organizacionais distintas, com barreiras informacionais e controles específicos para garantir a confidencialidade e a independência das decisões. Esse modelo é regulamentado por políticas internas revisadas periodicamente e está em conformidade com as normas do Banco Central e da CVM.</w:t>
      </w:r>
    </w:p>
    <w:p w14:paraId="02F28158" w14:textId="77777777" w:rsidR="00254D0A" w:rsidRPr="00254D0A" w:rsidRDefault="00254D0A" w:rsidP="00254D0A">
      <w:pPr>
        <w:jc w:val="both"/>
        <w:rPr>
          <w:color w:val="404040" w:themeColor="text1" w:themeTint="BF"/>
        </w:rPr>
      </w:pPr>
      <w:r w:rsidRPr="00254D0A">
        <w:rPr>
          <w:color w:val="404040" w:themeColor="text1" w:themeTint="BF"/>
        </w:rPr>
        <w:t>A política de segregação de atividades estabelece diretrizes claras quanto ao uso de informações confidenciais, acesso a sistemas, circulação de colaboradores entre áreas e prevenção a conflitos de interesse. A aderência a essas regras é monitorada por áreas de compliance e auditoria interna, assegurando que os controles sejam efetivos e continuamente atualizados. Essa estrutura robusta garante que a instituição opere com independência e integridade nas suas diferentes frentes de atuação.</w:t>
      </w:r>
    </w:p>
    <w:bookmarkEnd w:id="9"/>
    <w:p w14:paraId="437E7B88" w14:textId="77777777" w:rsidR="00C31260" w:rsidRPr="00385677" w:rsidRDefault="00C31260" w:rsidP="00C54188">
      <w:pPr>
        <w:rPr>
          <w:color w:val="404040" w:themeColor="text1" w:themeTint="B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A026F" w:rsidRPr="00385677" w14:paraId="1E27EC98" w14:textId="77777777" w:rsidTr="00B644AB">
        <w:tc>
          <w:tcPr>
            <w:tcW w:w="8494" w:type="dxa"/>
          </w:tcPr>
          <w:p w14:paraId="7109C06C" w14:textId="77777777" w:rsidR="00BA026F" w:rsidRPr="00385677" w:rsidRDefault="00BA026F" w:rsidP="00B644AB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 xml:space="preserve">SOBRE </w:t>
            </w:r>
            <w:r>
              <w:rPr>
                <w:b/>
                <w:bCs/>
                <w:color w:val="3B3B98"/>
              </w:rPr>
              <w:t>REGULARIDADE FISCAL E PREVIDENCIÁRIA</w:t>
            </w:r>
            <w:r w:rsidRPr="00385677">
              <w:rPr>
                <w:b/>
                <w:bCs/>
                <w:color w:val="3B3B98"/>
              </w:rPr>
              <w:t>:</w:t>
            </w:r>
          </w:p>
        </w:tc>
      </w:tr>
    </w:tbl>
    <w:p w14:paraId="32A850D2" w14:textId="12838EAE" w:rsidR="003804EF" w:rsidRDefault="00254D0A" w:rsidP="00254D0A">
      <w:pPr>
        <w:jc w:val="both"/>
        <w:rPr>
          <w:color w:val="404040" w:themeColor="text1" w:themeTint="BF"/>
        </w:rPr>
      </w:pPr>
      <w:bookmarkStart w:id="10" w:name="_Hlk204259855"/>
      <w:r w:rsidRPr="00254D0A">
        <w:rPr>
          <w:color w:val="404040" w:themeColor="text1" w:themeTint="BF"/>
        </w:rPr>
        <w:t>O Itaú Unibanco S.A. mantém sua situação fiscal, trabalhista e previdenciária plenamente regular, conforme demonstrado pelas certidões negativas e comprovações apresentadas junto aos órgãos competentes. A instituição atende integralmente às exigências legais em vigor, com controle rigoroso de suas obrigações tributárias e previdenciárias, o que reforça sua conformidade institucional e a aptidão para o credenciamento junto aos RPPS.</w:t>
      </w:r>
    </w:p>
    <w:p w14:paraId="400F5CA2" w14:textId="77777777" w:rsidR="00C31260" w:rsidRPr="00B50007" w:rsidRDefault="00C31260" w:rsidP="00C54188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48A4C6C6" w14:textId="77777777" w:rsidTr="0082059B">
        <w:tc>
          <w:tcPr>
            <w:tcW w:w="8499" w:type="dxa"/>
            <w:shd w:val="clear" w:color="auto" w:fill="3B3B98"/>
          </w:tcPr>
          <w:bookmarkEnd w:id="10"/>
          <w:p w14:paraId="526004CB" w14:textId="73E6F4DF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AVALIAÇÃO DA ADERÊNCIA DA RENTABILIDADE AOS INDICADORES DE DESEMPENHO E RISCOS ASSUMIDOS PELOS FUNDOS SOB SUA GESTÃO E ADMINISTRAÇÃO, NO PERÍODO MÍNIMO DE 2 (DOIS) ANOS ANTERIORES AO CREDENCIAMENTO</w:t>
            </w:r>
          </w:p>
        </w:tc>
      </w:tr>
    </w:tbl>
    <w:p w14:paraId="3142EFAC" w14:textId="77777777" w:rsidR="00254D0A" w:rsidRPr="00254D0A" w:rsidRDefault="00254D0A" w:rsidP="00254D0A">
      <w:pPr>
        <w:jc w:val="both"/>
        <w:rPr>
          <w:color w:val="404040" w:themeColor="text1" w:themeTint="BF"/>
        </w:rPr>
      </w:pPr>
      <w:bookmarkStart w:id="11" w:name="_Hlk204259865"/>
      <w:r w:rsidRPr="00254D0A">
        <w:rPr>
          <w:color w:val="404040" w:themeColor="text1" w:themeTint="BF"/>
        </w:rPr>
        <w:t xml:space="preserve">O Itaú Unibanco, por meio de suas áreas especializadas e da Itaú </w:t>
      </w:r>
      <w:proofErr w:type="spellStart"/>
      <w:r w:rsidRPr="00254D0A">
        <w:rPr>
          <w:color w:val="404040" w:themeColor="text1" w:themeTint="BF"/>
        </w:rPr>
        <w:t>Asset</w:t>
      </w:r>
      <w:proofErr w:type="spellEnd"/>
      <w:r w:rsidRPr="00254D0A">
        <w:rPr>
          <w:color w:val="404040" w:themeColor="text1" w:themeTint="BF"/>
        </w:rPr>
        <w:t xml:space="preserve"> Management, mantém processos contínuos de monitoramento da performance dos fundos sob sua gestão, avaliando a aderência entre a rentabilidade obtida e os indicadores de desempenho e risco estabelecidos nos mandatos. A avaliação considera metas de retorno, benchmarks específicos e limites de risco definidos, com base em métricas como </w:t>
      </w:r>
      <w:proofErr w:type="spellStart"/>
      <w:r w:rsidRPr="00254D0A">
        <w:rPr>
          <w:color w:val="404040" w:themeColor="text1" w:themeTint="BF"/>
        </w:rPr>
        <w:t>VaR</w:t>
      </w:r>
      <w:proofErr w:type="spellEnd"/>
      <w:r w:rsidRPr="00254D0A">
        <w:rPr>
          <w:color w:val="404040" w:themeColor="text1" w:themeTint="BF"/>
        </w:rPr>
        <w:t xml:space="preserve">, tracking </w:t>
      </w:r>
      <w:proofErr w:type="spellStart"/>
      <w:r w:rsidRPr="00254D0A">
        <w:rPr>
          <w:color w:val="404040" w:themeColor="text1" w:themeTint="BF"/>
        </w:rPr>
        <w:t>error</w:t>
      </w:r>
      <w:proofErr w:type="spellEnd"/>
      <w:r w:rsidRPr="00254D0A">
        <w:rPr>
          <w:color w:val="404040" w:themeColor="text1" w:themeTint="BF"/>
        </w:rPr>
        <w:t xml:space="preserve"> e stress </w:t>
      </w:r>
      <w:proofErr w:type="spellStart"/>
      <w:r w:rsidRPr="00254D0A">
        <w:rPr>
          <w:color w:val="404040" w:themeColor="text1" w:themeTint="BF"/>
        </w:rPr>
        <w:t>tests</w:t>
      </w:r>
      <w:proofErr w:type="spellEnd"/>
      <w:r w:rsidRPr="00254D0A">
        <w:rPr>
          <w:color w:val="404040" w:themeColor="text1" w:themeTint="BF"/>
        </w:rPr>
        <w:t>. Nos dois anos anteriores ao credenciamento, os fundos apresentaram comportamento compatível com seus objetivos de investimento e níveis de risco assumidos, conforme evidenciado em relatórios internos e documentos de diligência apresentados pela instituição.</w:t>
      </w:r>
    </w:p>
    <w:bookmarkEnd w:id="11"/>
    <w:p w14:paraId="43EA14F4" w14:textId="77777777" w:rsidR="00C31260" w:rsidRDefault="00C31260" w:rsidP="00B50007">
      <w:pPr>
        <w:rPr>
          <w:color w:val="404040" w:themeColor="text1" w:themeTint="BF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0E6176" w:rsidRPr="006E6BAD" w14:paraId="085E484D" w14:textId="77777777" w:rsidTr="00B644AB">
        <w:trPr>
          <w:trHeight w:val="644"/>
        </w:trPr>
        <w:tc>
          <w:tcPr>
            <w:tcW w:w="8499" w:type="dxa"/>
            <w:shd w:val="clear" w:color="auto" w:fill="3B3B98"/>
          </w:tcPr>
          <w:p w14:paraId="4E64B41B" w14:textId="77777777" w:rsidR="000E6176" w:rsidRPr="00B50007" w:rsidRDefault="000E6176" w:rsidP="00B644AB">
            <w:pPr>
              <w:rPr>
                <w:b/>
                <w:bCs/>
              </w:rPr>
            </w:pPr>
            <w:r w:rsidRPr="001F140C">
              <w:rPr>
                <w:b/>
                <w:bCs/>
                <w:color w:val="FFFFFF" w:themeColor="background1"/>
              </w:rPr>
              <w:t>EMBASAMENTO EM FORMULÁRIOS DE DILIGÊNCIA PREVISTOS EM CÓDIGOS DE AUTORREGULAÇÃO RELATIVOS À ADMINISTRAÇÃO DE RECURSOS DE TERCEIROS</w:t>
            </w:r>
          </w:p>
        </w:tc>
      </w:tr>
    </w:tbl>
    <w:p w14:paraId="70558175" w14:textId="0CACA683" w:rsidR="00254D0A" w:rsidRPr="00254D0A" w:rsidRDefault="00254D0A" w:rsidP="00254D0A">
      <w:pPr>
        <w:jc w:val="both"/>
        <w:rPr>
          <w:color w:val="404040" w:themeColor="text1" w:themeTint="BF"/>
        </w:rPr>
      </w:pPr>
      <w:bookmarkStart w:id="12" w:name="_Hlk204259874"/>
      <w:r w:rsidRPr="00254D0A">
        <w:rPr>
          <w:color w:val="404040" w:themeColor="text1" w:themeTint="BF"/>
        </w:rPr>
        <w:t xml:space="preserve">O Itaú Unibanco adota como prática o preenchimento e a disponibilização de formulários de </w:t>
      </w:r>
      <w:proofErr w:type="spellStart"/>
      <w:r w:rsidRPr="00254D0A">
        <w:rPr>
          <w:color w:val="404040" w:themeColor="text1" w:themeTint="BF"/>
        </w:rPr>
        <w:t>due</w:t>
      </w:r>
      <w:proofErr w:type="spellEnd"/>
      <w:r w:rsidRPr="00254D0A">
        <w:rPr>
          <w:color w:val="404040" w:themeColor="text1" w:themeTint="BF"/>
        </w:rPr>
        <w:t xml:space="preserve"> </w:t>
      </w:r>
      <w:proofErr w:type="spellStart"/>
      <w:r w:rsidRPr="00254D0A">
        <w:rPr>
          <w:color w:val="404040" w:themeColor="text1" w:themeTint="BF"/>
        </w:rPr>
        <w:t>diligence</w:t>
      </w:r>
      <w:proofErr w:type="spellEnd"/>
      <w:r w:rsidRPr="00254D0A">
        <w:rPr>
          <w:color w:val="404040" w:themeColor="text1" w:themeTint="BF"/>
        </w:rPr>
        <w:t xml:space="preserve"> estruturados conforme os Códigos de Regulação e Melhores Práticas da </w:t>
      </w:r>
      <w:r w:rsidRPr="00254D0A">
        <w:rPr>
          <w:color w:val="404040" w:themeColor="text1" w:themeTint="BF"/>
        </w:rPr>
        <w:lastRenderedPageBreak/>
        <w:t>ANBIMA, entidade à qual a instituição é signatária. Os documentos seguem os padrões definidos pelo Código de Administração de Recursos de Terceiros, com informações detalhadas sobre estrutura organizacional, controles internos, política de investimentos, gestão de riscos, governança e qualificação técnica. Tais formulários asseguram a padronização e a transparência no relacionamento com investidores institucionais, incluindo os Regimes Próprios de Previdência Social (RPPS).</w:t>
      </w:r>
    </w:p>
    <w:p w14:paraId="50C45009" w14:textId="103F4600" w:rsidR="00C31260" w:rsidRPr="00254D0A" w:rsidRDefault="00254D0A" w:rsidP="00254D0A">
      <w:pPr>
        <w:jc w:val="both"/>
        <w:rPr>
          <w:color w:val="404040" w:themeColor="text1" w:themeTint="BF"/>
        </w:rPr>
      </w:pPr>
      <w:r w:rsidRPr="00254D0A">
        <w:rPr>
          <w:color w:val="404040" w:themeColor="text1" w:themeTint="BF"/>
        </w:rPr>
        <w:t>Esses documentos de diligência são atualizados periodicamente e refletem o compromisso da instituição com as boas práticas de mercado e o cumprimento das exigências de autorregulação. A utilização desses modelos confere maior confiabilidade e comparabilidade na análise das informações fornecidas, reforçando a conformidade da instituição com os critérios esperados para o credenciamento e a contratação por entes públicos e demais investidores institucionais.</w:t>
      </w:r>
    </w:p>
    <w:bookmarkEnd w:id="12"/>
    <w:p w14:paraId="1B50EA88" w14:textId="6C787B6C" w:rsidR="00BB44DD" w:rsidRPr="00385677" w:rsidRDefault="003804EF" w:rsidP="00BB44DD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V</w:t>
      </w:r>
      <w:r w:rsidR="00BB44DD" w:rsidRPr="00385677">
        <w:rPr>
          <w:b/>
          <w:bCs/>
          <w:color w:val="3B3B98"/>
          <w:sz w:val="28"/>
          <w:szCs w:val="28"/>
        </w:rPr>
        <w:t xml:space="preserve"> – PARECER </w:t>
      </w:r>
      <w:r w:rsidR="00B50007" w:rsidRPr="00385677">
        <w:rPr>
          <w:b/>
          <w:bCs/>
          <w:color w:val="3B3B98"/>
          <w:sz w:val="28"/>
          <w:szCs w:val="28"/>
        </w:rPr>
        <w:t xml:space="preserve">SOBRE A INSTITUIÇÃO </w:t>
      </w:r>
    </w:p>
    <w:p w14:paraId="708B4A2E" w14:textId="77777777" w:rsidR="000A636B" w:rsidRPr="000A636B" w:rsidRDefault="000A636B" w:rsidP="000A636B">
      <w:pPr>
        <w:jc w:val="both"/>
        <w:rPr>
          <w:color w:val="404040" w:themeColor="text1" w:themeTint="BF"/>
        </w:rPr>
      </w:pPr>
      <w:bookmarkStart w:id="13" w:name="_Hlk204259885"/>
      <w:r w:rsidRPr="000A636B">
        <w:rPr>
          <w:color w:val="404040" w:themeColor="text1" w:themeTint="BF"/>
        </w:rPr>
        <w:t>Após análise da documentação apresentada pelo Itaú Unibanco S.A. (CNPJ 60.701.190/0001-04), constata-se que a instituição atende integralmente aos requisitos estabelecidos pela Portaria MTP nº 1.467/2022. A documentação comprova a regularidade fiscal, trabalhista e previdenciária, bem como a conformidade com os parâmetros regulatórios exigidos para o credenciamento junto aos Regimes Próprios de Previdência Social (RPPS). Foram apresentados os comprovantes de inscrição e situação cadastral, certidões negativas atualizadas e declarações formais que evidenciam o atendimento às obrigações legais e regulatórias.</w:t>
      </w:r>
    </w:p>
    <w:p w14:paraId="2AA9C916" w14:textId="77777777" w:rsidR="000A636B" w:rsidRPr="000A636B" w:rsidRDefault="000A636B" w:rsidP="000A636B">
      <w:pPr>
        <w:jc w:val="both"/>
        <w:rPr>
          <w:color w:val="404040" w:themeColor="text1" w:themeTint="BF"/>
        </w:rPr>
      </w:pPr>
      <w:r w:rsidRPr="000A636B">
        <w:rPr>
          <w:color w:val="404040" w:themeColor="text1" w:themeTint="BF"/>
        </w:rPr>
        <w:t>No que se refere à estrutura institucional e financeira, o Itaú Unibanco demonstrou solidez patrimonial, capacidade técnica e governança compatível com os padrões exigidos pela legislação vigente. A instituição apresentou dados que confirmam a robustez de seus controles internos, gestão de riscos, políticas de compliance e estrutura operacional, além de evidenciar aderência a práticas reconhecidas de mercado. Adicionalmente, a instituição possui ampla experiência no setor financeiro, sendo reconhecida por sua atuação no mercado nacional e internacional.</w:t>
      </w:r>
    </w:p>
    <w:p w14:paraId="4E942CEE" w14:textId="77777777" w:rsidR="000A636B" w:rsidRPr="000A636B" w:rsidRDefault="000A636B" w:rsidP="000A636B">
      <w:pPr>
        <w:jc w:val="both"/>
        <w:rPr>
          <w:color w:val="404040" w:themeColor="text1" w:themeTint="BF"/>
        </w:rPr>
      </w:pPr>
      <w:r w:rsidRPr="000A636B">
        <w:rPr>
          <w:color w:val="404040" w:themeColor="text1" w:themeTint="BF"/>
        </w:rPr>
        <w:t>Dessa forma, com base nos documentos e informações analisadas, declara-se de forma imparcial que o Itaú Unibanco S.A. está apto a ser credenciado para atuar junto aos RPPS, não havendo quaisquer ressalvas quanto ao cumprimento dos requisitos legais, operacionais e técnicos exigidos pela Portaria MTP nº 1.467/2022.</w:t>
      </w:r>
    </w:p>
    <w:bookmarkEnd w:id="13"/>
    <w:p w14:paraId="41F0DEEF" w14:textId="77777777" w:rsidR="003C1B37" w:rsidRPr="00385677" w:rsidRDefault="003C1B37" w:rsidP="00BB44DD">
      <w:pPr>
        <w:rPr>
          <w:b/>
          <w:bCs/>
          <w:color w:val="404040" w:themeColor="text1" w:themeTint="BF"/>
        </w:rPr>
      </w:pPr>
    </w:p>
    <w:p w14:paraId="70614A1E" w14:textId="77777777" w:rsidR="00434A91" w:rsidRDefault="00434A91" w:rsidP="00BB44DD">
      <w:pPr>
        <w:rPr>
          <w:b/>
          <w:bCs/>
          <w:color w:val="3B3B98"/>
          <w:sz w:val="28"/>
          <w:szCs w:val="28"/>
        </w:rPr>
      </w:pPr>
    </w:p>
    <w:p w14:paraId="4F4AF431" w14:textId="77777777" w:rsidR="00434A91" w:rsidRDefault="00434A91" w:rsidP="00BB44DD">
      <w:pPr>
        <w:rPr>
          <w:b/>
          <w:bCs/>
          <w:color w:val="3B3B98"/>
          <w:sz w:val="28"/>
          <w:szCs w:val="28"/>
        </w:rPr>
      </w:pPr>
    </w:p>
    <w:p w14:paraId="15B8DB00" w14:textId="77777777" w:rsidR="00434A91" w:rsidRDefault="00434A91" w:rsidP="00BB44DD">
      <w:pPr>
        <w:rPr>
          <w:b/>
          <w:bCs/>
          <w:color w:val="3B3B98"/>
          <w:sz w:val="28"/>
          <w:szCs w:val="28"/>
        </w:rPr>
      </w:pPr>
    </w:p>
    <w:p w14:paraId="41D2C972" w14:textId="77777777" w:rsidR="00434A91" w:rsidRDefault="00434A91" w:rsidP="00BB44DD">
      <w:pPr>
        <w:rPr>
          <w:b/>
          <w:bCs/>
          <w:color w:val="3B3B98"/>
          <w:sz w:val="28"/>
          <w:szCs w:val="28"/>
        </w:rPr>
      </w:pPr>
    </w:p>
    <w:p w14:paraId="284FCA91" w14:textId="77777777" w:rsidR="00434A91" w:rsidRDefault="00434A91" w:rsidP="00BB44DD">
      <w:pPr>
        <w:rPr>
          <w:b/>
          <w:bCs/>
          <w:color w:val="3B3B98"/>
          <w:sz w:val="28"/>
          <w:szCs w:val="28"/>
        </w:rPr>
      </w:pPr>
    </w:p>
    <w:p w14:paraId="598D645F" w14:textId="77777777" w:rsidR="00434A91" w:rsidRDefault="00434A91" w:rsidP="00BB44DD">
      <w:pPr>
        <w:rPr>
          <w:b/>
          <w:bCs/>
          <w:color w:val="3B3B98"/>
          <w:sz w:val="28"/>
          <w:szCs w:val="28"/>
        </w:rPr>
      </w:pPr>
    </w:p>
    <w:p w14:paraId="7278CB64" w14:textId="181ADC98" w:rsidR="003C1B37" w:rsidRPr="00385677" w:rsidRDefault="003C1B37" w:rsidP="00BB44DD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lastRenderedPageBreak/>
        <w:t>V</w:t>
      </w:r>
      <w:r w:rsidR="0047448C">
        <w:rPr>
          <w:b/>
          <w:bCs/>
          <w:color w:val="3B3B98"/>
          <w:sz w:val="28"/>
          <w:szCs w:val="28"/>
        </w:rPr>
        <w:t>I</w:t>
      </w:r>
      <w:r w:rsidRPr="00385677">
        <w:rPr>
          <w:b/>
          <w:bCs/>
          <w:color w:val="3B3B98"/>
          <w:sz w:val="28"/>
          <w:szCs w:val="28"/>
        </w:rPr>
        <w:t xml:space="preserve"> – RESPONSÁVEIS PELO CREDENCIAMENTO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2362"/>
        <w:gridCol w:w="2005"/>
        <w:gridCol w:w="2066"/>
        <w:gridCol w:w="3060"/>
      </w:tblGrid>
      <w:tr w:rsidR="00D95107" w14:paraId="165CAEEE" w14:textId="77777777" w:rsidTr="00434A91">
        <w:trPr>
          <w:trHeight w:val="410"/>
        </w:trPr>
        <w:tc>
          <w:tcPr>
            <w:tcW w:w="2405" w:type="dxa"/>
            <w:shd w:val="clear" w:color="auto" w:fill="3B3B98"/>
            <w:vAlign w:val="center"/>
          </w:tcPr>
          <w:p w14:paraId="19FCA6EB" w14:textId="61ECAAA1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NOME</w:t>
            </w:r>
          </w:p>
        </w:tc>
        <w:tc>
          <w:tcPr>
            <w:tcW w:w="1841" w:type="dxa"/>
            <w:shd w:val="clear" w:color="auto" w:fill="3B3B98"/>
            <w:vAlign w:val="center"/>
          </w:tcPr>
          <w:p w14:paraId="0C9C3FBF" w14:textId="0A21E465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CARGO</w:t>
            </w:r>
          </w:p>
        </w:tc>
        <w:tc>
          <w:tcPr>
            <w:tcW w:w="2124" w:type="dxa"/>
            <w:shd w:val="clear" w:color="auto" w:fill="3B3B98"/>
            <w:vAlign w:val="center"/>
          </w:tcPr>
          <w:p w14:paraId="6146399B" w14:textId="4032BA3F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CPF</w:t>
            </w:r>
          </w:p>
        </w:tc>
        <w:tc>
          <w:tcPr>
            <w:tcW w:w="3123" w:type="dxa"/>
            <w:shd w:val="clear" w:color="auto" w:fill="3B3B98"/>
            <w:vAlign w:val="center"/>
          </w:tcPr>
          <w:p w14:paraId="5E1CEA7D" w14:textId="3FA22F1B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ASSINATURA</w:t>
            </w:r>
          </w:p>
        </w:tc>
      </w:tr>
      <w:tr w:rsidR="00434A91" w14:paraId="6A2ADB73" w14:textId="77777777" w:rsidTr="00434A91">
        <w:trPr>
          <w:trHeight w:val="697"/>
        </w:trPr>
        <w:tc>
          <w:tcPr>
            <w:tcW w:w="2405" w:type="dxa"/>
            <w:vAlign w:val="center"/>
          </w:tcPr>
          <w:p w14:paraId="7CAF9B0D" w14:textId="6E4B7586" w:rsidR="00434A91" w:rsidRPr="00385677" w:rsidRDefault="00434A91" w:rsidP="00434A91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THIAGO COELHO BEZERRA</w:t>
            </w:r>
          </w:p>
        </w:tc>
        <w:tc>
          <w:tcPr>
            <w:tcW w:w="1841" w:type="dxa"/>
            <w:vAlign w:val="center"/>
          </w:tcPr>
          <w:p w14:paraId="77DC4392" w14:textId="5FE88D6A" w:rsidR="00434A91" w:rsidRPr="00385677" w:rsidRDefault="00434A91" w:rsidP="00434A91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PRESIDENTE DO COMITÊ</w:t>
            </w:r>
          </w:p>
        </w:tc>
        <w:tc>
          <w:tcPr>
            <w:tcW w:w="2124" w:type="dxa"/>
            <w:vAlign w:val="center"/>
          </w:tcPr>
          <w:p w14:paraId="58193000" w14:textId="751AEDF9" w:rsidR="00434A91" w:rsidRPr="00385677" w:rsidRDefault="00434A91" w:rsidP="00434A91">
            <w:pPr>
              <w:rPr>
                <w:b/>
                <w:bCs/>
                <w:color w:val="404040" w:themeColor="text1" w:themeTint="BF"/>
              </w:rPr>
            </w:pPr>
          </w:p>
        </w:tc>
        <w:tc>
          <w:tcPr>
            <w:tcW w:w="3123" w:type="dxa"/>
            <w:vAlign w:val="center"/>
          </w:tcPr>
          <w:p w14:paraId="5953427F" w14:textId="77777777" w:rsidR="00434A91" w:rsidRPr="00385677" w:rsidRDefault="00434A91" w:rsidP="00434A91">
            <w:pPr>
              <w:rPr>
                <w:b/>
                <w:bCs/>
                <w:color w:val="404040" w:themeColor="text1" w:themeTint="BF"/>
              </w:rPr>
            </w:pPr>
          </w:p>
        </w:tc>
      </w:tr>
      <w:tr w:rsidR="00434A91" w14:paraId="23B55F1B" w14:textId="77777777" w:rsidTr="00434A91">
        <w:trPr>
          <w:trHeight w:val="849"/>
        </w:trPr>
        <w:tc>
          <w:tcPr>
            <w:tcW w:w="2405" w:type="dxa"/>
            <w:vAlign w:val="center"/>
          </w:tcPr>
          <w:p w14:paraId="0931B867" w14:textId="6AA9176A" w:rsidR="00434A91" w:rsidRPr="00385677" w:rsidRDefault="00434A91" w:rsidP="00434A91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MICHAELE FEITOSA PESSOA</w:t>
            </w:r>
          </w:p>
        </w:tc>
        <w:tc>
          <w:tcPr>
            <w:tcW w:w="1841" w:type="dxa"/>
            <w:vAlign w:val="center"/>
          </w:tcPr>
          <w:p w14:paraId="537BF0ED" w14:textId="73F42608" w:rsidR="00434A91" w:rsidRPr="00385677" w:rsidRDefault="00434A91" w:rsidP="00434A91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 xml:space="preserve">COORDENADORA DO COMITÊ </w:t>
            </w:r>
          </w:p>
        </w:tc>
        <w:tc>
          <w:tcPr>
            <w:tcW w:w="2124" w:type="dxa"/>
            <w:vAlign w:val="center"/>
          </w:tcPr>
          <w:p w14:paraId="54D6A610" w14:textId="77777777" w:rsidR="00434A91" w:rsidRPr="00385677" w:rsidRDefault="00434A91" w:rsidP="00214569">
            <w:pPr>
              <w:rPr>
                <w:b/>
                <w:bCs/>
                <w:color w:val="404040" w:themeColor="text1" w:themeTint="BF"/>
              </w:rPr>
            </w:pPr>
          </w:p>
        </w:tc>
        <w:tc>
          <w:tcPr>
            <w:tcW w:w="3123" w:type="dxa"/>
            <w:vAlign w:val="center"/>
          </w:tcPr>
          <w:p w14:paraId="49AD9837" w14:textId="77777777" w:rsidR="00434A91" w:rsidRPr="00385677" w:rsidRDefault="00434A91" w:rsidP="00434A91">
            <w:pPr>
              <w:rPr>
                <w:b/>
                <w:bCs/>
                <w:color w:val="404040" w:themeColor="text1" w:themeTint="BF"/>
              </w:rPr>
            </w:pPr>
          </w:p>
        </w:tc>
      </w:tr>
      <w:tr w:rsidR="00434A91" w14:paraId="59198BDE" w14:textId="77777777" w:rsidTr="00434A91">
        <w:trPr>
          <w:trHeight w:val="975"/>
        </w:trPr>
        <w:tc>
          <w:tcPr>
            <w:tcW w:w="2405" w:type="dxa"/>
            <w:vAlign w:val="center"/>
          </w:tcPr>
          <w:p w14:paraId="000E6295" w14:textId="2C07A979" w:rsidR="00434A91" w:rsidRPr="00385677" w:rsidRDefault="00434A91" w:rsidP="00434A91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CARLOS EDUARDO GOMES JÚNIOR</w:t>
            </w:r>
          </w:p>
        </w:tc>
        <w:tc>
          <w:tcPr>
            <w:tcW w:w="1841" w:type="dxa"/>
            <w:vAlign w:val="center"/>
          </w:tcPr>
          <w:p w14:paraId="42E8A474" w14:textId="3CFD5FE6" w:rsidR="00434A91" w:rsidRPr="00385677" w:rsidRDefault="00434A91" w:rsidP="00434A91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COORDENADOR DO COMITÊ</w:t>
            </w:r>
          </w:p>
        </w:tc>
        <w:tc>
          <w:tcPr>
            <w:tcW w:w="2124" w:type="dxa"/>
            <w:vAlign w:val="center"/>
          </w:tcPr>
          <w:p w14:paraId="71F9C411" w14:textId="252867F0" w:rsidR="00434A91" w:rsidRPr="00385677" w:rsidRDefault="00434A91" w:rsidP="00434A91">
            <w:pPr>
              <w:rPr>
                <w:b/>
                <w:bCs/>
                <w:color w:val="404040" w:themeColor="text1" w:themeTint="BF"/>
              </w:rPr>
            </w:pPr>
          </w:p>
        </w:tc>
        <w:tc>
          <w:tcPr>
            <w:tcW w:w="3123" w:type="dxa"/>
            <w:vAlign w:val="center"/>
          </w:tcPr>
          <w:p w14:paraId="15E3A40F" w14:textId="77777777" w:rsidR="00434A91" w:rsidRPr="00385677" w:rsidRDefault="00434A91" w:rsidP="00434A91">
            <w:pPr>
              <w:rPr>
                <w:b/>
                <w:bCs/>
                <w:color w:val="404040" w:themeColor="text1" w:themeTint="BF"/>
              </w:rPr>
            </w:pPr>
          </w:p>
        </w:tc>
      </w:tr>
    </w:tbl>
    <w:p w14:paraId="772FE1B1" w14:textId="77777777" w:rsidR="000A636B" w:rsidRDefault="000A636B" w:rsidP="00BB44DD">
      <w:pPr>
        <w:rPr>
          <w:b/>
          <w:bCs/>
        </w:rPr>
      </w:pPr>
    </w:p>
    <w:p w14:paraId="33EDC408" w14:textId="77777777" w:rsidR="000A636B" w:rsidRDefault="000A636B" w:rsidP="000A636B">
      <w:pPr>
        <w:rPr>
          <w:b/>
          <w:bCs/>
        </w:rPr>
      </w:pPr>
      <w:r>
        <w:rPr>
          <w:b/>
          <w:bCs/>
        </w:rPr>
        <w:t>ANEXO 1</w:t>
      </w:r>
    </w:p>
    <w:tbl>
      <w:tblPr>
        <w:tblStyle w:val="Tabelacomgrade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254D0A" w:rsidRPr="006E6BAD" w14:paraId="10A00023" w14:textId="77777777" w:rsidTr="00254D0A">
        <w:tc>
          <w:tcPr>
            <w:tcW w:w="8647" w:type="dxa"/>
            <w:shd w:val="clear" w:color="auto" w:fill="3B3B98"/>
          </w:tcPr>
          <w:p w14:paraId="6A81CCF0" w14:textId="77777777" w:rsidR="00254D0A" w:rsidRPr="00B50007" w:rsidRDefault="00254D0A" w:rsidP="009B47D4">
            <w:pPr>
              <w:rPr>
                <w:b/>
                <w:bCs/>
              </w:rPr>
            </w:pPr>
            <w:r w:rsidRPr="0047448C">
              <w:rPr>
                <w:b/>
                <w:bCs/>
                <w:color w:val="FFFFFF" w:themeColor="background1"/>
              </w:rPr>
              <w:t>FUNDOS ADMINISTRADOS/GERIDOS PELA INSTITUIÇÃO PARA FUTURA DECISÃO DE INVESTIMENTOS:</w:t>
            </w:r>
          </w:p>
        </w:tc>
      </w:tr>
    </w:tbl>
    <w:p w14:paraId="23116ECB" w14:textId="77777777" w:rsidR="00254D0A" w:rsidRDefault="00254D0A" w:rsidP="000A636B">
      <w:pPr>
        <w:rPr>
          <w:b/>
          <w:bCs/>
        </w:rPr>
      </w:pPr>
    </w:p>
    <w:tbl>
      <w:tblPr>
        <w:tblStyle w:val="Tabelacomgrade"/>
        <w:tblW w:w="8626" w:type="dxa"/>
        <w:tblLook w:val="04A0" w:firstRow="1" w:lastRow="0" w:firstColumn="1" w:lastColumn="0" w:noHBand="0" w:noVBand="1"/>
      </w:tblPr>
      <w:tblGrid>
        <w:gridCol w:w="6081"/>
        <w:gridCol w:w="2545"/>
      </w:tblGrid>
      <w:tr w:rsidR="000A636B" w14:paraId="6C615EEB" w14:textId="77777777" w:rsidTr="009B47D4">
        <w:tc>
          <w:tcPr>
            <w:tcW w:w="6081" w:type="dxa"/>
          </w:tcPr>
          <w:p w14:paraId="43862CD1" w14:textId="77777777" w:rsidR="000A636B" w:rsidRDefault="000A636B" w:rsidP="009B47D4">
            <w:pPr>
              <w:rPr>
                <w:b/>
                <w:bCs/>
              </w:rPr>
            </w:pPr>
            <w:r>
              <w:rPr>
                <w:b/>
                <w:bCs/>
                <w:color w:val="3B3B98"/>
              </w:rPr>
              <w:t>Fundo</w:t>
            </w:r>
          </w:p>
        </w:tc>
        <w:tc>
          <w:tcPr>
            <w:tcW w:w="2545" w:type="dxa"/>
          </w:tcPr>
          <w:p w14:paraId="0D721376" w14:textId="77777777" w:rsidR="000A636B" w:rsidRDefault="000A636B" w:rsidP="009B47D4">
            <w:pPr>
              <w:rPr>
                <w:b/>
                <w:bCs/>
              </w:rPr>
            </w:pPr>
            <w:r>
              <w:rPr>
                <w:b/>
                <w:bCs/>
                <w:color w:val="3B3B98"/>
              </w:rPr>
              <w:t>CNPJ</w:t>
            </w:r>
          </w:p>
        </w:tc>
      </w:tr>
      <w:tr w:rsidR="000A636B" w:rsidRPr="00572A45" w14:paraId="3EC86488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6E836164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INSTITUTIONAL ACTIVE FIX IB - MULTIMERCADO FI</w:t>
            </w:r>
          </w:p>
        </w:tc>
        <w:tc>
          <w:tcPr>
            <w:tcW w:w="2545" w:type="dxa"/>
            <w:noWrap/>
            <w:hideMark/>
          </w:tcPr>
          <w:p w14:paraId="413C3BA1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04.764.174/0001-81</w:t>
            </w:r>
          </w:p>
        </w:tc>
      </w:tr>
      <w:tr w:rsidR="000A636B" w:rsidRPr="00572A45" w14:paraId="0F88DD44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28C59577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ASGARD INSTITUCIONAL FIC AÇÕES</w:t>
            </w:r>
          </w:p>
        </w:tc>
        <w:tc>
          <w:tcPr>
            <w:tcW w:w="2545" w:type="dxa"/>
            <w:noWrap/>
            <w:hideMark/>
          </w:tcPr>
          <w:p w14:paraId="3F03CAD3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35.495.250/0001-24</w:t>
            </w:r>
          </w:p>
        </w:tc>
      </w:tr>
      <w:tr w:rsidR="000A636B" w:rsidRPr="00572A45" w14:paraId="066D8791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109D40AA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ASSET NTN-B 2024 RF FI</w:t>
            </w:r>
          </w:p>
        </w:tc>
        <w:tc>
          <w:tcPr>
            <w:tcW w:w="2545" w:type="dxa"/>
            <w:noWrap/>
            <w:hideMark/>
          </w:tcPr>
          <w:p w14:paraId="7BC66DC1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50.236.636/0001-05</w:t>
            </w:r>
          </w:p>
        </w:tc>
      </w:tr>
      <w:tr w:rsidR="000A636B" w:rsidRPr="00572A45" w14:paraId="0572EE29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32F6824B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ASSET NTN-B 2025 FIF RENDA FIXA - RESP LIMITADA</w:t>
            </w:r>
          </w:p>
        </w:tc>
        <w:tc>
          <w:tcPr>
            <w:tcW w:w="2545" w:type="dxa"/>
            <w:noWrap/>
            <w:hideMark/>
          </w:tcPr>
          <w:p w14:paraId="35F14F10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55.363.896/0001-65</w:t>
            </w:r>
          </w:p>
        </w:tc>
      </w:tr>
      <w:tr w:rsidR="000A636B" w:rsidRPr="00572A45" w14:paraId="4CC0A4B2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25274A1A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DIVIDENDOS FI AÇÕES</w:t>
            </w:r>
          </w:p>
        </w:tc>
        <w:tc>
          <w:tcPr>
            <w:tcW w:w="2545" w:type="dxa"/>
            <w:noWrap/>
            <w:hideMark/>
          </w:tcPr>
          <w:p w14:paraId="6F528B8D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02.887.290/0001-62</w:t>
            </w:r>
          </w:p>
        </w:tc>
      </w:tr>
      <w:tr w:rsidR="000A636B" w:rsidRPr="00572A45" w14:paraId="651A6149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157B1FE7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DUNAMIS FIC AÇÕES</w:t>
            </w:r>
          </w:p>
        </w:tc>
        <w:tc>
          <w:tcPr>
            <w:tcW w:w="2545" w:type="dxa"/>
            <w:noWrap/>
            <w:hideMark/>
          </w:tcPr>
          <w:p w14:paraId="2F838F3A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24.571.992/0001-75</w:t>
            </w:r>
          </w:p>
        </w:tc>
      </w:tr>
      <w:tr w:rsidR="000A636B" w:rsidRPr="00572A45" w14:paraId="493B0BB2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401316B8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DUNAMIS INSTITUCIONAL FIC AÇÕES</w:t>
            </w:r>
          </w:p>
        </w:tc>
        <w:tc>
          <w:tcPr>
            <w:tcW w:w="2545" w:type="dxa"/>
            <w:noWrap/>
            <w:hideMark/>
          </w:tcPr>
          <w:p w14:paraId="375B6B95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36.347.815/0001-99</w:t>
            </w:r>
          </w:p>
        </w:tc>
      </w:tr>
      <w:tr w:rsidR="000A636B" w:rsidRPr="00572A45" w14:paraId="7ECCE8FE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793C79F6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FIC AÇÕES BDR NÍVEL I</w:t>
            </w:r>
          </w:p>
        </w:tc>
        <w:tc>
          <w:tcPr>
            <w:tcW w:w="2545" w:type="dxa"/>
            <w:noWrap/>
            <w:hideMark/>
          </w:tcPr>
          <w:p w14:paraId="201FCB74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20.147.389/0001-00</w:t>
            </w:r>
          </w:p>
        </w:tc>
      </w:tr>
      <w:tr w:rsidR="000A636B" w:rsidRPr="00572A45" w14:paraId="7D9DC994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16135FE6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FIC AÇÕES BDR NÍVEL I</w:t>
            </w:r>
          </w:p>
        </w:tc>
        <w:tc>
          <w:tcPr>
            <w:tcW w:w="2545" w:type="dxa"/>
            <w:noWrap/>
            <w:hideMark/>
          </w:tcPr>
          <w:p w14:paraId="0052A558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37.306.507/0001-88</w:t>
            </w:r>
          </w:p>
        </w:tc>
      </w:tr>
      <w:tr w:rsidR="000A636B" w:rsidRPr="00572A45" w14:paraId="2E22CB78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294B1DD7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FOF RPI AÇÕES IBOVESPA ATIVO FIC</w:t>
            </w:r>
          </w:p>
        </w:tc>
        <w:tc>
          <w:tcPr>
            <w:tcW w:w="2545" w:type="dxa"/>
            <w:noWrap/>
            <w:hideMark/>
          </w:tcPr>
          <w:p w14:paraId="41C498B2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08.817.414/0001-10</w:t>
            </w:r>
          </w:p>
        </w:tc>
      </w:tr>
      <w:tr w:rsidR="000A636B" w:rsidRPr="00572A45" w14:paraId="2C94EF33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07E4762A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HIGH GRADE FIC RENDA FIXA CRÉDITO PRIVADO</w:t>
            </w:r>
          </w:p>
        </w:tc>
        <w:tc>
          <w:tcPr>
            <w:tcW w:w="2545" w:type="dxa"/>
            <w:noWrap/>
            <w:hideMark/>
          </w:tcPr>
          <w:p w14:paraId="6295EC3E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09.093.883/0001-04</w:t>
            </w:r>
          </w:p>
        </w:tc>
      </w:tr>
      <w:tr w:rsidR="000A636B" w:rsidRPr="00572A45" w14:paraId="5A0B4D90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68A947D9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ITAU HIGH GRADE RF CP FI</w:t>
            </w:r>
          </w:p>
        </w:tc>
        <w:tc>
          <w:tcPr>
            <w:tcW w:w="2545" w:type="dxa"/>
            <w:noWrap/>
            <w:hideMark/>
          </w:tcPr>
          <w:p w14:paraId="4136453F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07.096.435/0001-20</w:t>
            </w:r>
          </w:p>
        </w:tc>
      </w:tr>
      <w:tr w:rsidR="000A636B" w:rsidRPr="00572A45" w14:paraId="5B061FE9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7EAB78AE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IDKA 2 IPCA FIC RENDA FIXA</w:t>
            </w:r>
          </w:p>
        </w:tc>
        <w:tc>
          <w:tcPr>
            <w:tcW w:w="2545" w:type="dxa"/>
            <w:noWrap/>
            <w:hideMark/>
          </w:tcPr>
          <w:p w14:paraId="1341B695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32.922.086/0001-04</w:t>
            </w:r>
          </w:p>
        </w:tc>
      </w:tr>
      <w:tr w:rsidR="000A636B" w:rsidRPr="00572A45" w14:paraId="32C64038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150306D0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IMA-B 5+ FIC RENDA FIXA</w:t>
            </w:r>
          </w:p>
        </w:tc>
        <w:tc>
          <w:tcPr>
            <w:tcW w:w="2545" w:type="dxa"/>
            <w:noWrap/>
            <w:hideMark/>
          </w:tcPr>
          <w:p w14:paraId="302912E2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14.437.684/0001-06</w:t>
            </w:r>
          </w:p>
        </w:tc>
      </w:tr>
      <w:tr w:rsidR="000A636B" w:rsidRPr="00572A45" w14:paraId="115898CC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7A9A6F32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IMA-B ATIVO FIC RENDA FIXA</w:t>
            </w:r>
          </w:p>
        </w:tc>
        <w:tc>
          <w:tcPr>
            <w:tcW w:w="2545" w:type="dxa"/>
            <w:noWrap/>
            <w:hideMark/>
          </w:tcPr>
          <w:p w14:paraId="11A8BC9D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05.073.656/0001-58</w:t>
            </w:r>
          </w:p>
        </w:tc>
      </w:tr>
      <w:tr w:rsidR="000A636B" w:rsidRPr="00572A45" w14:paraId="7CB3A5A1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0EEA81B6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INFLATION EQUITY OPPORTUNITIES AÇÕES FIC FI</w:t>
            </w:r>
          </w:p>
        </w:tc>
        <w:tc>
          <w:tcPr>
            <w:tcW w:w="2545" w:type="dxa"/>
            <w:noWrap/>
            <w:hideMark/>
          </w:tcPr>
          <w:p w14:paraId="557ECE0D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42.814.825/0001-90</w:t>
            </w:r>
          </w:p>
        </w:tc>
      </w:tr>
      <w:tr w:rsidR="000A636B" w:rsidRPr="00572A45" w14:paraId="609BA098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12E61AAF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INSTITUCIONAIS LEGEND FIC RENDA FIXA LP</w:t>
            </w:r>
          </w:p>
        </w:tc>
        <w:tc>
          <w:tcPr>
            <w:tcW w:w="2545" w:type="dxa"/>
            <w:noWrap/>
            <w:hideMark/>
          </w:tcPr>
          <w:p w14:paraId="209A7588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29.241.799/0001-90</w:t>
            </w:r>
          </w:p>
        </w:tc>
      </w:tr>
      <w:tr w:rsidR="000A636B" w:rsidRPr="00572A45" w14:paraId="3F368603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4D6CDE48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INSTITUCIONAL ALOCAÇÃO DINÂMICA FIC RENDA FIXA</w:t>
            </w:r>
          </w:p>
        </w:tc>
        <w:tc>
          <w:tcPr>
            <w:tcW w:w="2545" w:type="dxa"/>
            <w:noWrap/>
            <w:hideMark/>
          </w:tcPr>
          <w:p w14:paraId="64983BAF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21.838.150/0001-49</w:t>
            </w:r>
          </w:p>
        </w:tc>
      </w:tr>
      <w:tr w:rsidR="000A636B" w:rsidRPr="00572A45" w14:paraId="3BCDA167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29BFE7F9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INSTITUCIONAL ALOCAÇÃO DINÂMICA II FIC RENDA ...</w:t>
            </w:r>
          </w:p>
        </w:tc>
        <w:tc>
          <w:tcPr>
            <w:tcW w:w="2545" w:type="dxa"/>
            <w:noWrap/>
            <w:hideMark/>
          </w:tcPr>
          <w:p w14:paraId="42330EDA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25.306.703/0001-73</w:t>
            </w:r>
          </w:p>
        </w:tc>
      </w:tr>
      <w:tr w:rsidR="000A636B" w:rsidRPr="00572A45" w14:paraId="6F11EC02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5AB5CEF3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INSTITUCIONAL FI RF REF DI</w:t>
            </w:r>
          </w:p>
        </w:tc>
        <w:tc>
          <w:tcPr>
            <w:tcW w:w="2545" w:type="dxa"/>
            <w:noWrap/>
            <w:hideMark/>
          </w:tcPr>
          <w:p w14:paraId="0BD114A6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00.832.435/0001-00</w:t>
            </w:r>
          </w:p>
        </w:tc>
      </w:tr>
      <w:tr w:rsidR="000A636B" w:rsidRPr="00572A45" w14:paraId="266F4941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1D98026A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INSTITUCIONAL FUND OF FUNDS GENESIS FIC AÇÕES</w:t>
            </w:r>
          </w:p>
        </w:tc>
        <w:tc>
          <w:tcPr>
            <w:tcW w:w="2545" w:type="dxa"/>
            <w:noWrap/>
            <w:hideMark/>
          </w:tcPr>
          <w:p w14:paraId="6BA14F62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32.665.845/0001-92</w:t>
            </w:r>
          </w:p>
        </w:tc>
      </w:tr>
      <w:tr w:rsidR="000A636B" w:rsidRPr="00572A45" w14:paraId="2B3B1843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165A16C3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INSTITUCIONAL GLOBAL DINÂMICO FIC RENDA FIXA LP</w:t>
            </w:r>
          </w:p>
        </w:tc>
        <w:tc>
          <w:tcPr>
            <w:tcW w:w="2545" w:type="dxa"/>
            <w:noWrap/>
            <w:hideMark/>
          </w:tcPr>
          <w:p w14:paraId="1927E9A5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32.972.942/0001-28</w:t>
            </w:r>
          </w:p>
        </w:tc>
      </w:tr>
      <w:tr w:rsidR="000A636B" w:rsidRPr="00572A45" w14:paraId="08299F82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151E9A75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INSTITUCIONAL IMA-B5 FIC RENDA FIXA</w:t>
            </w:r>
          </w:p>
        </w:tc>
        <w:tc>
          <w:tcPr>
            <w:tcW w:w="2545" w:type="dxa"/>
            <w:noWrap/>
            <w:hideMark/>
          </w:tcPr>
          <w:p w14:paraId="5218455B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09.093.819/0001-15</w:t>
            </w:r>
          </w:p>
        </w:tc>
      </w:tr>
      <w:tr w:rsidR="000A636B" w:rsidRPr="00572A45" w14:paraId="397850BE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3FD903D6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INSTITUCIONAL IMA-B FIC RENDA FIXA</w:t>
            </w:r>
          </w:p>
        </w:tc>
        <w:tc>
          <w:tcPr>
            <w:tcW w:w="2545" w:type="dxa"/>
            <w:noWrap/>
            <w:hideMark/>
          </w:tcPr>
          <w:p w14:paraId="0374F8C5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10.474.513/0001-98</w:t>
            </w:r>
          </w:p>
        </w:tc>
      </w:tr>
      <w:tr w:rsidR="000A636B" w:rsidRPr="00572A45" w14:paraId="37B72801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57BE652F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INSTITUCIONAL IRF-M FIC RENDA FIXA</w:t>
            </w:r>
          </w:p>
        </w:tc>
        <w:tc>
          <w:tcPr>
            <w:tcW w:w="2545" w:type="dxa"/>
            <w:noWrap/>
            <w:hideMark/>
          </w:tcPr>
          <w:p w14:paraId="3E3CA5F3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10.396.381/0001-23</w:t>
            </w:r>
          </w:p>
        </w:tc>
      </w:tr>
      <w:tr w:rsidR="000A636B" w:rsidRPr="00572A45" w14:paraId="7CCFE1B3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08868835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lastRenderedPageBreak/>
              <w:t>ITAÚ INSTITUCIONAL JUROS E MOEDAS FIC MULTIMERCADO</w:t>
            </w:r>
          </w:p>
        </w:tc>
        <w:tc>
          <w:tcPr>
            <w:tcW w:w="2545" w:type="dxa"/>
            <w:noWrap/>
            <w:hideMark/>
          </w:tcPr>
          <w:p w14:paraId="2C240490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00.973.117/0001-51</w:t>
            </w:r>
          </w:p>
        </w:tc>
      </w:tr>
      <w:tr w:rsidR="000A636B" w:rsidRPr="00572A45" w14:paraId="55463D25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4E12849D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ITAU INSTITUCIONAL OPTIMUS RENDA FIXA LONGO PRAZO FICFI</w:t>
            </w:r>
          </w:p>
        </w:tc>
        <w:tc>
          <w:tcPr>
            <w:tcW w:w="2545" w:type="dxa"/>
            <w:noWrap/>
            <w:hideMark/>
          </w:tcPr>
          <w:p w14:paraId="37766D27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40.635.061/0001-40</w:t>
            </w:r>
          </w:p>
        </w:tc>
      </w:tr>
      <w:tr w:rsidR="000A636B" w:rsidRPr="00572A45" w14:paraId="73A64D20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02A49554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INSTITUCIONAL PHOENIX FIC AÇÕES</w:t>
            </w:r>
          </w:p>
        </w:tc>
        <w:tc>
          <w:tcPr>
            <w:tcW w:w="2545" w:type="dxa"/>
            <w:noWrap/>
            <w:hideMark/>
          </w:tcPr>
          <w:p w14:paraId="7F0165AB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23.731.629/0001-07</w:t>
            </w:r>
          </w:p>
        </w:tc>
      </w:tr>
      <w:tr w:rsidR="000A636B" w:rsidRPr="00572A45" w14:paraId="7920FB2B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4DE9CD12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INSTITUCIONAL RENDA FIXA IRF-M 1 FI</w:t>
            </w:r>
          </w:p>
        </w:tc>
        <w:tc>
          <w:tcPr>
            <w:tcW w:w="2545" w:type="dxa"/>
            <w:noWrap/>
            <w:hideMark/>
          </w:tcPr>
          <w:p w14:paraId="1D6CFC8A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08.703.063/0001-16</w:t>
            </w:r>
          </w:p>
        </w:tc>
      </w:tr>
      <w:tr w:rsidR="000A636B" w:rsidRPr="00572A45" w14:paraId="69FF5438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015093F1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INST SMART AÇÕES BRASIL 50 FIC FIA</w:t>
            </w:r>
          </w:p>
        </w:tc>
        <w:tc>
          <w:tcPr>
            <w:tcW w:w="2545" w:type="dxa"/>
            <w:noWrap/>
            <w:hideMark/>
          </w:tcPr>
          <w:p w14:paraId="0B4826A6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48.107.091/0001-95</w:t>
            </w:r>
          </w:p>
        </w:tc>
      </w:tr>
      <w:tr w:rsidR="000A636B" w:rsidRPr="00572A45" w14:paraId="2EAB9DF6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034ECA3E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MOMENTO 30 FIC AÇÕES</w:t>
            </w:r>
          </w:p>
        </w:tc>
        <w:tc>
          <w:tcPr>
            <w:tcW w:w="2545" w:type="dxa"/>
            <w:noWrap/>
            <w:hideMark/>
          </w:tcPr>
          <w:p w14:paraId="00B158E3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16.718.302/0001-30</w:t>
            </w:r>
          </w:p>
        </w:tc>
      </w:tr>
      <w:tr w:rsidR="000A636B" w:rsidRPr="00572A45" w14:paraId="4EE69255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08D7B843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MOMENTO 30 II FIC AÇÕES</w:t>
            </w:r>
          </w:p>
        </w:tc>
        <w:tc>
          <w:tcPr>
            <w:tcW w:w="2545" w:type="dxa"/>
            <w:noWrap/>
            <w:hideMark/>
          </w:tcPr>
          <w:p w14:paraId="56C49720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42.318.981/0001-60</w:t>
            </w:r>
          </w:p>
        </w:tc>
      </w:tr>
      <w:tr w:rsidR="000A636B" w:rsidRPr="00572A45" w14:paraId="0695396B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7E88B804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OLIMPO FIC FIA</w:t>
            </w:r>
          </w:p>
        </w:tc>
        <w:tc>
          <w:tcPr>
            <w:tcW w:w="2545" w:type="dxa"/>
            <w:noWrap/>
            <w:hideMark/>
          </w:tcPr>
          <w:p w14:paraId="5E087C4B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32.246.546/0001-13</w:t>
            </w:r>
          </w:p>
        </w:tc>
      </w:tr>
      <w:tr w:rsidR="000A636B" w:rsidRPr="00572A45" w14:paraId="44777774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25C86E20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PP FIC RENDA FIXA CURTO PRAZO</w:t>
            </w:r>
          </w:p>
        </w:tc>
        <w:tc>
          <w:tcPr>
            <w:tcW w:w="2545" w:type="dxa"/>
            <w:noWrap/>
            <w:hideMark/>
          </w:tcPr>
          <w:p w14:paraId="15359A91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03.187.084/0001-02</w:t>
            </w:r>
          </w:p>
        </w:tc>
      </w:tr>
      <w:tr w:rsidR="000A636B" w:rsidRPr="00572A45" w14:paraId="057B036D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362E819F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PRIVATE S&amp;P500® BRL FIC MULTIMERCADO</w:t>
            </w:r>
          </w:p>
        </w:tc>
        <w:tc>
          <w:tcPr>
            <w:tcW w:w="2545" w:type="dxa"/>
            <w:noWrap/>
            <w:hideMark/>
          </w:tcPr>
          <w:p w14:paraId="312F7A7E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26.269.692/0001-61</w:t>
            </w:r>
          </w:p>
        </w:tc>
      </w:tr>
      <w:tr w:rsidR="000A636B" w:rsidRPr="00572A45" w14:paraId="68138C17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5B3F234B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SMALL CAP VALUATION FIC AÇÕES</w:t>
            </w:r>
          </w:p>
        </w:tc>
        <w:tc>
          <w:tcPr>
            <w:tcW w:w="2545" w:type="dxa"/>
            <w:noWrap/>
            <w:hideMark/>
          </w:tcPr>
          <w:p w14:paraId="2039E504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01.063.897/0001-65</w:t>
            </w:r>
          </w:p>
        </w:tc>
      </w:tr>
      <w:tr w:rsidR="000A636B" w:rsidRPr="00572A45" w14:paraId="7B71D791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50F22CB1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SOBERANO RF SIMPLES FICFI</w:t>
            </w:r>
          </w:p>
        </w:tc>
        <w:tc>
          <w:tcPr>
            <w:tcW w:w="2545" w:type="dxa"/>
            <w:noWrap/>
            <w:hideMark/>
          </w:tcPr>
          <w:p w14:paraId="75A95013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06.175.696/0001-73</w:t>
            </w:r>
          </w:p>
        </w:tc>
      </w:tr>
      <w:tr w:rsidR="000A636B" w:rsidRPr="00572A45" w14:paraId="0D4CDB72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5967E0D1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ITAÚ VISION INSTITUCIONAL FIC MULTIMERCADO</w:t>
            </w:r>
          </w:p>
        </w:tc>
        <w:tc>
          <w:tcPr>
            <w:tcW w:w="2545" w:type="dxa"/>
            <w:noWrap/>
            <w:hideMark/>
          </w:tcPr>
          <w:p w14:paraId="0128979C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32.254.420/0001-90</w:t>
            </w:r>
          </w:p>
        </w:tc>
      </w:tr>
      <w:tr w:rsidR="000A636B" w:rsidRPr="00572A45" w14:paraId="36286E20" w14:textId="77777777" w:rsidTr="009B47D4">
        <w:trPr>
          <w:trHeight w:val="312"/>
        </w:trPr>
        <w:tc>
          <w:tcPr>
            <w:tcW w:w="6081" w:type="dxa"/>
            <w:noWrap/>
            <w:hideMark/>
          </w:tcPr>
          <w:p w14:paraId="588B587D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IT NOW IBOVESPA FUNDO DE ÍNDICE - BOVV11</w:t>
            </w:r>
          </w:p>
        </w:tc>
        <w:tc>
          <w:tcPr>
            <w:tcW w:w="2545" w:type="dxa"/>
            <w:noWrap/>
            <w:hideMark/>
          </w:tcPr>
          <w:p w14:paraId="74CEA1F7" w14:textId="77777777" w:rsidR="000A636B" w:rsidRPr="00572A45" w:rsidRDefault="000A636B" w:rsidP="009B47D4">
            <w:pPr>
              <w:rPr>
                <w:color w:val="404040" w:themeColor="text1" w:themeTint="BF"/>
                <w:sz w:val="20"/>
                <w:szCs w:val="20"/>
              </w:rPr>
            </w:pPr>
            <w:r w:rsidRPr="00572A45">
              <w:rPr>
                <w:color w:val="404040" w:themeColor="text1" w:themeTint="BF"/>
                <w:sz w:val="20"/>
                <w:szCs w:val="20"/>
              </w:rPr>
              <w:t>21.407.758/0001-19</w:t>
            </w:r>
          </w:p>
        </w:tc>
      </w:tr>
    </w:tbl>
    <w:p w14:paraId="7D9ABA66" w14:textId="77777777" w:rsidR="000A636B" w:rsidRPr="00BB44DD" w:rsidRDefault="000A636B" w:rsidP="00BB44DD">
      <w:pPr>
        <w:rPr>
          <w:b/>
          <w:bCs/>
        </w:rPr>
      </w:pPr>
    </w:p>
    <w:sectPr w:rsidR="000A636B" w:rsidRPr="00BB4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9BA"/>
    <w:multiLevelType w:val="multilevel"/>
    <w:tmpl w:val="5E92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8DB1D"/>
    <w:multiLevelType w:val="hybridMultilevel"/>
    <w:tmpl w:val="67E083C2"/>
    <w:lvl w:ilvl="0" w:tplc="0EC60524">
      <w:start w:val="1"/>
      <w:numFmt w:val="decimal"/>
      <w:lvlText w:val="%1."/>
      <w:lvlJc w:val="left"/>
      <w:pPr>
        <w:ind w:left="720" w:hanging="360"/>
      </w:pPr>
    </w:lvl>
    <w:lvl w:ilvl="1" w:tplc="98B01C04">
      <w:start w:val="1"/>
      <w:numFmt w:val="lowerLetter"/>
      <w:lvlText w:val="%2."/>
      <w:lvlJc w:val="left"/>
      <w:pPr>
        <w:ind w:left="1440" w:hanging="360"/>
      </w:pPr>
    </w:lvl>
    <w:lvl w:ilvl="2" w:tplc="2A9C1ABE">
      <w:start w:val="1"/>
      <w:numFmt w:val="lowerRoman"/>
      <w:lvlText w:val="%3."/>
      <w:lvlJc w:val="right"/>
      <w:pPr>
        <w:ind w:left="2160" w:hanging="180"/>
      </w:pPr>
    </w:lvl>
    <w:lvl w:ilvl="3" w:tplc="4DEE03CA">
      <w:start w:val="1"/>
      <w:numFmt w:val="decimal"/>
      <w:lvlText w:val="%4."/>
      <w:lvlJc w:val="left"/>
      <w:pPr>
        <w:ind w:left="2880" w:hanging="360"/>
      </w:pPr>
    </w:lvl>
    <w:lvl w:ilvl="4" w:tplc="DBBAEE5A">
      <w:start w:val="1"/>
      <w:numFmt w:val="lowerLetter"/>
      <w:lvlText w:val="%5."/>
      <w:lvlJc w:val="left"/>
      <w:pPr>
        <w:ind w:left="3600" w:hanging="360"/>
      </w:pPr>
    </w:lvl>
    <w:lvl w:ilvl="5" w:tplc="923801FC">
      <w:start w:val="1"/>
      <w:numFmt w:val="lowerRoman"/>
      <w:lvlText w:val="%6."/>
      <w:lvlJc w:val="right"/>
      <w:pPr>
        <w:ind w:left="4320" w:hanging="180"/>
      </w:pPr>
    </w:lvl>
    <w:lvl w:ilvl="6" w:tplc="9DD8F744">
      <w:start w:val="1"/>
      <w:numFmt w:val="decimal"/>
      <w:lvlText w:val="%7."/>
      <w:lvlJc w:val="left"/>
      <w:pPr>
        <w:ind w:left="5040" w:hanging="360"/>
      </w:pPr>
    </w:lvl>
    <w:lvl w:ilvl="7" w:tplc="A61E3EC2">
      <w:start w:val="1"/>
      <w:numFmt w:val="lowerLetter"/>
      <w:lvlText w:val="%8."/>
      <w:lvlJc w:val="left"/>
      <w:pPr>
        <w:ind w:left="5760" w:hanging="360"/>
      </w:pPr>
    </w:lvl>
    <w:lvl w:ilvl="8" w:tplc="F9B2DE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55B7E"/>
    <w:multiLevelType w:val="multilevel"/>
    <w:tmpl w:val="983A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A25C3"/>
    <w:multiLevelType w:val="hybridMultilevel"/>
    <w:tmpl w:val="1FBCF3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E6A68"/>
    <w:multiLevelType w:val="hybridMultilevel"/>
    <w:tmpl w:val="08F85D1E"/>
    <w:lvl w:ilvl="0" w:tplc="53A08E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82873">
    <w:abstractNumId w:val="0"/>
  </w:num>
  <w:num w:numId="2" w16cid:durableId="136650435">
    <w:abstractNumId w:val="2"/>
  </w:num>
  <w:num w:numId="3" w16cid:durableId="111025234">
    <w:abstractNumId w:val="4"/>
  </w:num>
  <w:num w:numId="4" w16cid:durableId="1228955984">
    <w:abstractNumId w:val="3"/>
  </w:num>
  <w:num w:numId="5" w16cid:durableId="56283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11"/>
    <w:rsid w:val="00002738"/>
    <w:rsid w:val="00003A9F"/>
    <w:rsid w:val="00021AF0"/>
    <w:rsid w:val="00074CF2"/>
    <w:rsid w:val="000A636B"/>
    <w:rsid w:val="000B24D3"/>
    <w:rsid w:val="000C2B8B"/>
    <w:rsid w:val="000E6176"/>
    <w:rsid w:val="000F4A3B"/>
    <w:rsid w:val="00155D8D"/>
    <w:rsid w:val="001A07C0"/>
    <w:rsid w:val="00214569"/>
    <w:rsid w:val="00237256"/>
    <w:rsid w:val="00254D0A"/>
    <w:rsid w:val="00265F47"/>
    <w:rsid w:val="002937A0"/>
    <w:rsid w:val="002A5E0C"/>
    <w:rsid w:val="002B4DAC"/>
    <w:rsid w:val="002C5B40"/>
    <w:rsid w:val="002F2C11"/>
    <w:rsid w:val="00341BEC"/>
    <w:rsid w:val="00347022"/>
    <w:rsid w:val="003527AD"/>
    <w:rsid w:val="003529DC"/>
    <w:rsid w:val="00374AF8"/>
    <w:rsid w:val="003804EF"/>
    <w:rsid w:val="003837CA"/>
    <w:rsid w:val="00385677"/>
    <w:rsid w:val="003A48B1"/>
    <w:rsid w:val="003B303C"/>
    <w:rsid w:val="003B6B9D"/>
    <w:rsid w:val="003C02D6"/>
    <w:rsid w:val="003C1B37"/>
    <w:rsid w:val="003C46B3"/>
    <w:rsid w:val="003D15B4"/>
    <w:rsid w:val="004111B4"/>
    <w:rsid w:val="00434A91"/>
    <w:rsid w:val="00472D84"/>
    <w:rsid w:val="0047448C"/>
    <w:rsid w:val="004917E9"/>
    <w:rsid w:val="004D0217"/>
    <w:rsid w:val="004E3710"/>
    <w:rsid w:val="004E5418"/>
    <w:rsid w:val="00500C2A"/>
    <w:rsid w:val="00523C5E"/>
    <w:rsid w:val="00526085"/>
    <w:rsid w:val="00546587"/>
    <w:rsid w:val="00546F78"/>
    <w:rsid w:val="00566B27"/>
    <w:rsid w:val="00581532"/>
    <w:rsid w:val="005B2315"/>
    <w:rsid w:val="005B658B"/>
    <w:rsid w:val="005C792E"/>
    <w:rsid w:val="005E1713"/>
    <w:rsid w:val="00651692"/>
    <w:rsid w:val="00693C84"/>
    <w:rsid w:val="006956E3"/>
    <w:rsid w:val="006A19E0"/>
    <w:rsid w:val="006A1CD7"/>
    <w:rsid w:val="006A3D89"/>
    <w:rsid w:val="006E054E"/>
    <w:rsid w:val="006E6BAD"/>
    <w:rsid w:val="00713A19"/>
    <w:rsid w:val="00722B97"/>
    <w:rsid w:val="00736C36"/>
    <w:rsid w:val="00737F1A"/>
    <w:rsid w:val="00765243"/>
    <w:rsid w:val="0076728C"/>
    <w:rsid w:val="00773EB8"/>
    <w:rsid w:val="007A12A0"/>
    <w:rsid w:val="007D584C"/>
    <w:rsid w:val="0080731D"/>
    <w:rsid w:val="0082059B"/>
    <w:rsid w:val="008316CE"/>
    <w:rsid w:val="0085754A"/>
    <w:rsid w:val="0086176E"/>
    <w:rsid w:val="0087002A"/>
    <w:rsid w:val="008732D5"/>
    <w:rsid w:val="00873600"/>
    <w:rsid w:val="00875E72"/>
    <w:rsid w:val="00895EB2"/>
    <w:rsid w:val="008B26BD"/>
    <w:rsid w:val="00945D83"/>
    <w:rsid w:val="00973893"/>
    <w:rsid w:val="009D4504"/>
    <w:rsid w:val="009E1692"/>
    <w:rsid w:val="00A5115B"/>
    <w:rsid w:val="00A641C5"/>
    <w:rsid w:val="00A76ABA"/>
    <w:rsid w:val="00AA0BB3"/>
    <w:rsid w:val="00B0309F"/>
    <w:rsid w:val="00B2424B"/>
    <w:rsid w:val="00B34D64"/>
    <w:rsid w:val="00B50007"/>
    <w:rsid w:val="00B60DD4"/>
    <w:rsid w:val="00B86713"/>
    <w:rsid w:val="00BA026F"/>
    <w:rsid w:val="00BB44DD"/>
    <w:rsid w:val="00C23D66"/>
    <w:rsid w:val="00C31260"/>
    <w:rsid w:val="00C54188"/>
    <w:rsid w:val="00CE0FD1"/>
    <w:rsid w:val="00CE1A54"/>
    <w:rsid w:val="00CE30BE"/>
    <w:rsid w:val="00D171AE"/>
    <w:rsid w:val="00D2305E"/>
    <w:rsid w:val="00D375DD"/>
    <w:rsid w:val="00D42AAC"/>
    <w:rsid w:val="00D42F33"/>
    <w:rsid w:val="00D86B3F"/>
    <w:rsid w:val="00D9142B"/>
    <w:rsid w:val="00D95107"/>
    <w:rsid w:val="00DA2B09"/>
    <w:rsid w:val="00E34495"/>
    <w:rsid w:val="00E35BCF"/>
    <w:rsid w:val="00E47311"/>
    <w:rsid w:val="00E5390A"/>
    <w:rsid w:val="00E60EAF"/>
    <w:rsid w:val="00E955CA"/>
    <w:rsid w:val="00EA41D6"/>
    <w:rsid w:val="00ED5712"/>
    <w:rsid w:val="00EF0037"/>
    <w:rsid w:val="00F0421C"/>
    <w:rsid w:val="00F11446"/>
    <w:rsid w:val="00F62B1C"/>
    <w:rsid w:val="00FD3E35"/>
    <w:rsid w:val="00FE048B"/>
    <w:rsid w:val="00FF1BCD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49A4"/>
  <w15:chartTrackingRefBased/>
  <w15:docId w15:val="{ED15A6E0-C30F-4EE1-B691-2DF8A9D7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2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2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3A19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2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2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2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2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2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2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713A19"/>
    <w:rPr>
      <w:rFonts w:ascii="Arial" w:eastAsiaTheme="majorEastAsia" w:hAnsi="Arial" w:cstheme="majorBidi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F2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2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2C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2C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2C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2C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2C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2C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2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2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2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2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2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2C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2C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2C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2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2C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2C1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A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4D0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0273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2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front.arquivosparceiros.cloud.itau.com.br/ISG/Ita%C3%BA%20Asset%20Relat%C3%B3rio%20Dezembro%202024.pdf?utm_source=chatgp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tatusinvest.com.br/acoes/itub4?utm_source=chatgpt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32A78465D21943B20E6B7E93116FD5" ma:contentTypeVersion="18" ma:contentTypeDescription="Crie um novo documento." ma:contentTypeScope="" ma:versionID="1c60d0b4c2de4f8e23b1e0feb6450c5a">
  <xsd:schema xmlns:xsd="http://www.w3.org/2001/XMLSchema" xmlns:xs="http://www.w3.org/2001/XMLSchema" xmlns:p="http://schemas.microsoft.com/office/2006/metadata/properties" xmlns:ns2="e591e4b8-d87e-46f2-b65d-674af47c8d4e" xmlns:ns3="54ed6347-2866-4686-b5b1-c7df6d3cd541" targetNamespace="http://schemas.microsoft.com/office/2006/metadata/properties" ma:root="true" ma:fieldsID="2bb4bf2deba5303fde076e99b1441275" ns2:_="" ns3:_="">
    <xsd:import namespace="e591e4b8-d87e-46f2-b65d-674af47c8d4e"/>
    <xsd:import namespace="54ed6347-2866-4686-b5b1-c7df6d3cd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e4b8-d87e-46f2-b65d-674af47c8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fba4ee3-10d2-4154-bd15-9737ba1bb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d6347-2866-4686-b5b1-c7df6d3cd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4531cb-074b-4b10-9c47-7c0dff069ec7}" ma:internalName="TaxCatchAll" ma:showField="CatchAllData" ma:web="54ed6347-2866-4686-b5b1-c7df6d3cd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ed6347-2866-4686-b5b1-c7df6d3cd541" xsi:nil="true"/>
    <lcf76f155ced4ddcb4097134ff3c332f xmlns="e591e4b8-d87e-46f2-b65d-674af47c8d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5EEA9-3E97-4DF2-A0C6-8EA1B9BFC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1e4b8-d87e-46f2-b65d-674af47c8d4e"/>
    <ds:schemaRef ds:uri="54ed6347-2866-4686-b5b1-c7df6d3cd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B41E2-4D75-4899-A638-C21D36E7B52F}">
  <ds:schemaRefs>
    <ds:schemaRef ds:uri="http://schemas.microsoft.com/office/2006/metadata/properties"/>
    <ds:schemaRef ds:uri="http://schemas.microsoft.com/office/infopath/2007/PartnerControls"/>
    <ds:schemaRef ds:uri="54ed6347-2866-4686-b5b1-c7df6d3cd541"/>
    <ds:schemaRef ds:uri="e591e4b8-d87e-46f2-b65d-674af47c8d4e"/>
  </ds:schemaRefs>
</ds:datastoreItem>
</file>

<file path=customXml/itemProps3.xml><?xml version="1.0" encoding="utf-8"?>
<ds:datastoreItem xmlns:ds="http://schemas.openxmlformats.org/officeDocument/2006/customXml" ds:itemID="{4555B484-50EF-457E-BF60-3E1F820C1B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3741</Words>
  <Characters>20205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Leite</dc:creator>
  <cp:keywords/>
  <dc:description/>
  <cp:lastModifiedBy>Andressa Andressa Roberta Araújo Garcia</cp:lastModifiedBy>
  <cp:revision>95</cp:revision>
  <cp:lastPrinted>2025-08-05T16:52:00Z</cp:lastPrinted>
  <dcterms:created xsi:type="dcterms:W3CDTF">2024-09-04T21:09:00Z</dcterms:created>
  <dcterms:modified xsi:type="dcterms:W3CDTF">2025-10-22T13:05:00Z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0x0101008032A78465D21943B20E6B7E93116FD5</vt:lpwstr>
  </property>
  <property fmtid="{D5CDD505-2E9C-101B-9397-08002B2CF9AE}" pid="3" name="MediaServiceImageTags">
    <vt:lpwstr/>
  </property>
</Properties>
</file>