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65C2" w14:textId="56C5CC58" w:rsidR="00FF1EFD" w:rsidRPr="00385677" w:rsidRDefault="00D42F33" w:rsidP="003804EF">
      <w:pPr>
        <w:jc w:val="center"/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TERMO DE ANÁLISE E ATESTADO DE CREDENCIAMENTO DO ADMINISTRADOR OU GESTOR DE FUNDOS DE INVESTIMENTO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A19E0" w14:paraId="03DB28FC" w14:textId="77777777" w:rsidTr="00385677">
        <w:tc>
          <w:tcPr>
            <w:tcW w:w="5807" w:type="dxa"/>
            <w:shd w:val="clear" w:color="auto" w:fill="3B3B98"/>
          </w:tcPr>
          <w:p w14:paraId="7C1DB0DE" w14:textId="36E2A52A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Termo de Análise de Credenciamento</w:t>
            </w:r>
          </w:p>
        </w:tc>
        <w:tc>
          <w:tcPr>
            <w:tcW w:w="2687" w:type="dxa"/>
          </w:tcPr>
          <w:p w14:paraId="1A171DB3" w14:textId="42569A1E" w:rsidR="006A19E0" w:rsidRPr="00385677" w:rsidRDefault="00F35A1A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  <w:tr w:rsidR="006A19E0" w14:paraId="423ED60F" w14:textId="77777777" w:rsidTr="00385677">
        <w:tc>
          <w:tcPr>
            <w:tcW w:w="5807" w:type="dxa"/>
            <w:shd w:val="clear" w:color="auto" w:fill="3B3B98"/>
          </w:tcPr>
          <w:p w14:paraId="09BFED91" w14:textId="059F2489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Processo</w:t>
            </w:r>
          </w:p>
        </w:tc>
        <w:tc>
          <w:tcPr>
            <w:tcW w:w="2687" w:type="dxa"/>
          </w:tcPr>
          <w:p w14:paraId="230998FD" w14:textId="7E24A34A" w:rsidR="006A19E0" w:rsidRPr="00385677" w:rsidRDefault="00F35A1A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</w:tbl>
    <w:p w14:paraId="651D9A33" w14:textId="77777777" w:rsidR="00AA0BB3" w:rsidRDefault="00AA0BB3" w:rsidP="00D42F33">
      <w:pPr>
        <w:rPr>
          <w:b/>
          <w:bCs/>
        </w:rPr>
      </w:pPr>
    </w:p>
    <w:p w14:paraId="24F66C5E" w14:textId="7E41896B" w:rsidR="00AA0BB3" w:rsidRPr="00385677" w:rsidRDefault="00AA0BB3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 - DO REGIME PRÓPRIO DE PREVIDÊNCIA SOCIAL – RPPS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385677" w:rsidRPr="00385677" w14:paraId="6C1C494B" w14:textId="77777777" w:rsidTr="00ED5712">
        <w:tc>
          <w:tcPr>
            <w:tcW w:w="5382" w:type="dxa"/>
          </w:tcPr>
          <w:p w14:paraId="27DADC30" w14:textId="26CE4058" w:rsidR="00AA0BB3" w:rsidRPr="00385677" w:rsidRDefault="00ED5712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Ente Federativo</w:t>
            </w:r>
            <w:r w:rsidR="003804EF" w:rsidRPr="00385677">
              <w:rPr>
                <w:b/>
                <w:bCs/>
                <w:color w:val="3B3B98"/>
              </w:rPr>
              <w:t>:</w:t>
            </w:r>
            <w:r w:rsidR="00D14F74">
              <w:rPr>
                <w:b/>
                <w:bCs/>
                <w:color w:val="3B3B98"/>
              </w:rPr>
              <w:t xml:space="preserve"> </w:t>
            </w:r>
            <w:r w:rsidR="00F12426">
              <w:rPr>
                <w:b/>
                <w:bCs/>
                <w:color w:val="3B3B98"/>
              </w:rPr>
              <w:t>PREFEITURA MUNICIPAL DE MARACANAÚ</w:t>
            </w:r>
          </w:p>
        </w:tc>
        <w:tc>
          <w:tcPr>
            <w:tcW w:w="3112" w:type="dxa"/>
          </w:tcPr>
          <w:p w14:paraId="123DE8E5" w14:textId="11D5B94E" w:rsidR="00ED5712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F12426">
              <w:rPr>
                <w:b/>
                <w:bCs/>
                <w:color w:val="3B3B98"/>
              </w:rPr>
              <w:t>07.605.850/0001-62</w:t>
            </w:r>
          </w:p>
        </w:tc>
      </w:tr>
      <w:tr w:rsidR="00AA0BB3" w:rsidRPr="00385677" w14:paraId="2F2A19B0" w14:textId="77777777" w:rsidTr="00ED5712">
        <w:tc>
          <w:tcPr>
            <w:tcW w:w="5382" w:type="dxa"/>
          </w:tcPr>
          <w:p w14:paraId="1434B39E" w14:textId="08D59FD6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Unidade Gestora do RPPS</w:t>
            </w:r>
            <w:r w:rsidR="003804EF" w:rsidRPr="00385677">
              <w:rPr>
                <w:b/>
                <w:bCs/>
                <w:color w:val="3B3B98"/>
              </w:rPr>
              <w:t xml:space="preserve">: </w:t>
            </w:r>
            <w:r w:rsidR="00F12426">
              <w:rPr>
                <w:b/>
                <w:bCs/>
                <w:color w:val="3B3B98"/>
              </w:rPr>
              <w:t>INSTITUTO DE PREVIDÊNCIA DO MUNICÍPIO DE MARACANAÚ</w:t>
            </w:r>
          </w:p>
        </w:tc>
        <w:tc>
          <w:tcPr>
            <w:tcW w:w="3112" w:type="dxa"/>
          </w:tcPr>
          <w:p w14:paraId="44DB6121" w14:textId="5FFCC4D6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F12426">
              <w:rPr>
                <w:b/>
                <w:bCs/>
                <w:color w:val="3B3B98"/>
              </w:rPr>
              <w:t>17.943.447/0001-05</w:t>
            </w:r>
          </w:p>
        </w:tc>
      </w:tr>
    </w:tbl>
    <w:p w14:paraId="7F887544" w14:textId="77777777" w:rsidR="00AA0BB3" w:rsidRPr="00385677" w:rsidRDefault="00AA0BB3" w:rsidP="00D42F33">
      <w:pPr>
        <w:rPr>
          <w:b/>
          <w:bCs/>
          <w:color w:val="3B3B98"/>
        </w:rPr>
      </w:pPr>
    </w:p>
    <w:p w14:paraId="5638E559" w14:textId="684AE5EF" w:rsidR="00021AF0" w:rsidRPr="00385677" w:rsidRDefault="00021AF0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 - DA INSTITUIÇÃO A SER CREDENCIADA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707"/>
        <w:gridCol w:w="3546"/>
        <w:gridCol w:w="702"/>
      </w:tblGrid>
      <w:tr w:rsidR="00385677" w:rsidRPr="00385677" w14:paraId="43E34B13" w14:textId="77777777" w:rsidTr="004E5418">
        <w:trPr>
          <w:trHeight w:val="397"/>
        </w:trPr>
        <w:tc>
          <w:tcPr>
            <w:tcW w:w="3539" w:type="dxa"/>
            <w:vAlign w:val="center"/>
          </w:tcPr>
          <w:p w14:paraId="719B2060" w14:textId="2EBC2B7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Administrador</w:t>
            </w:r>
          </w:p>
        </w:tc>
        <w:tc>
          <w:tcPr>
            <w:tcW w:w="707" w:type="dxa"/>
            <w:vAlign w:val="center"/>
          </w:tcPr>
          <w:p w14:paraId="6735E7CD" w14:textId="544D4418" w:rsidR="00566B27" w:rsidRPr="00385677" w:rsidRDefault="003804EF" w:rsidP="001D1013">
            <w:pPr>
              <w:jc w:val="center"/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404040" w:themeColor="text1" w:themeTint="BF"/>
              </w:rPr>
              <w:t>X</w:t>
            </w:r>
          </w:p>
        </w:tc>
        <w:tc>
          <w:tcPr>
            <w:tcW w:w="3546" w:type="dxa"/>
            <w:vAlign w:val="center"/>
          </w:tcPr>
          <w:p w14:paraId="1A0A9717" w14:textId="5D6688D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Gestor</w:t>
            </w:r>
          </w:p>
        </w:tc>
        <w:tc>
          <w:tcPr>
            <w:tcW w:w="702" w:type="dxa"/>
          </w:tcPr>
          <w:p w14:paraId="23530B40" w14:textId="11EB4352" w:rsidR="00566B27" w:rsidRPr="00385677" w:rsidRDefault="00072D89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X</w:t>
            </w:r>
          </w:p>
        </w:tc>
      </w:tr>
    </w:tbl>
    <w:p w14:paraId="50E8E2A1" w14:textId="77777777" w:rsidR="00566B27" w:rsidRPr="00385677" w:rsidRDefault="00566B27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75FDC" w:rsidRPr="00385677" w14:paraId="586BE64F" w14:textId="77777777" w:rsidTr="00765243">
        <w:tc>
          <w:tcPr>
            <w:tcW w:w="2405" w:type="dxa"/>
          </w:tcPr>
          <w:p w14:paraId="3ACE4267" w14:textId="64C8447D" w:rsidR="00A75FDC" w:rsidRPr="00385677" w:rsidRDefault="00A75FDC" w:rsidP="00A75FDC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Razão Social</w:t>
            </w:r>
          </w:p>
        </w:tc>
        <w:tc>
          <w:tcPr>
            <w:tcW w:w="6089" w:type="dxa"/>
          </w:tcPr>
          <w:p w14:paraId="15D646EE" w14:textId="5EC89DA9" w:rsidR="00A75FDC" w:rsidRPr="00385677" w:rsidRDefault="00A75FDC" w:rsidP="00A75FDC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Caixa Econômica Federal</w:t>
            </w:r>
          </w:p>
        </w:tc>
      </w:tr>
      <w:tr w:rsidR="00A75FDC" w:rsidRPr="00385677" w14:paraId="2759FEAA" w14:textId="77777777" w:rsidTr="00765243">
        <w:tc>
          <w:tcPr>
            <w:tcW w:w="2405" w:type="dxa"/>
          </w:tcPr>
          <w:p w14:paraId="3E6F5A56" w14:textId="65413346" w:rsidR="00A75FDC" w:rsidRPr="00385677" w:rsidRDefault="00A75FDC" w:rsidP="00A75FDC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CNPJ</w:t>
            </w:r>
          </w:p>
        </w:tc>
        <w:tc>
          <w:tcPr>
            <w:tcW w:w="6089" w:type="dxa"/>
          </w:tcPr>
          <w:p w14:paraId="50E975D3" w14:textId="7BB7E87B" w:rsidR="00A75FDC" w:rsidRPr="00385677" w:rsidRDefault="00C10B91" w:rsidP="00A75FDC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00.360.305/0001-04</w:t>
            </w:r>
          </w:p>
        </w:tc>
      </w:tr>
      <w:tr w:rsidR="00A75FDC" w:rsidRPr="00385677" w14:paraId="5445290D" w14:textId="77777777" w:rsidTr="00765243">
        <w:tc>
          <w:tcPr>
            <w:tcW w:w="2405" w:type="dxa"/>
          </w:tcPr>
          <w:p w14:paraId="428B7F86" w14:textId="15B79527" w:rsidR="00A75FDC" w:rsidRPr="00385677" w:rsidRDefault="00A75FDC" w:rsidP="00A75FDC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Data de Constituição</w:t>
            </w:r>
          </w:p>
        </w:tc>
        <w:tc>
          <w:tcPr>
            <w:tcW w:w="6089" w:type="dxa"/>
          </w:tcPr>
          <w:p w14:paraId="7CA80142" w14:textId="4A6A98A6" w:rsidR="00A75FDC" w:rsidRPr="00385677" w:rsidRDefault="00F531E0" w:rsidP="00A75FDC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04/01/1995</w:t>
            </w:r>
          </w:p>
        </w:tc>
      </w:tr>
      <w:tr w:rsidR="00A75FDC" w:rsidRPr="00385677" w14:paraId="3FA6FA19" w14:textId="77777777" w:rsidTr="00765243">
        <w:tc>
          <w:tcPr>
            <w:tcW w:w="2405" w:type="dxa"/>
          </w:tcPr>
          <w:p w14:paraId="7C44BD19" w14:textId="5E8C06C9" w:rsidR="00A75FDC" w:rsidRPr="00385677" w:rsidRDefault="00A75FDC" w:rsidP="00A75FDC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Endereço</w:t>
            </w:r>
          </w:p>
        </w:tc>
        <w:tc>
          <w:tcPr>
            <w:tcW w:w="6089" w:type="dxa"/>
          </w:tcPr>
          <w:p w14:paraId="74175F11" w14:textId="4F21D52F" w:rsidR="00A75FDC" w:rsidRPr="00385677" w:rsidRDefault="00575DC2" w:rsidP="00A75FDC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Av. Paulista 750 - 9º andar - São Paulo / SP</w:t>
            </w:r>
          </w:p>
        </w:tc>
      </w:tr>
      <w:tr w:rsidR="00A75FDC" w:rsidRPr="00385677" w14:paraId="1704C0CD" w14:textId="77777777" w:rsidTr="00765243">
        <w:tc>
          <w:tcPr>
            <w:tcW w:w="2405" w:type="dxa"/>
          </w:tcPr>
          <w:p w14:paraId="03D572B8" w14:textId="1103E767" w:rsidR="00A75FDC" w:rsidRPr="00385677" w:rsidRDefault="00A75FDC" w:rsidP="00A75FDC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6089" w:type="dxa"/>
          </w:tcPr>
          <w:p w14:paraId="2E9EA3F5" w14:textId="04E54A90" w:rsidR="00A75FDC" w:rsidRPr="00385677" w:rsidRDefault="00F33161" w:rsidP="00A75FDC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gerdi@caixa.gov.br</w:t>
            </w:r>
          </w:p>
        </w:tc>
      </w:tr>
      <w:tr w:rsidR="008425B5" w:rsidRPr="00385677" w14:paraId="26686FC3" w14:textId="77777777" w:rsidTr="00765243">
        <w:tc>
          <w:tcPr>
            <w:tcW w:w="2405" w:type="dxa"/>
          </w:tcPr>
          <w:p w14:paraId="2C65474C" w14:textId="6D224073" w:rsidR="008425B5" w:rsidRPr="00385677" w:rsidRDefault="008425B5" w:rsidP="008425B5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  <w:tc>
          <w:tcPr>
            <w:tcW w:w="6089" w:type="dxa"/>
          </w:tcPr>
          <w:p w14:paraId="446D0BBF" w14:textId="60097690" w:rsidR="008425B5" w:rsidRPr="00385677" w:rsidRDefault="008425B5" w:rsidP="008425B5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3F6F4AA7" w14:textId="77777777" w:rsidR="001A07C0" w:rsidRPr="00385677" w:rsidRDefault="001A07C0" w:rsidP="00D42F33">
      <w:pPr>
        <w:rPr>
          <w:b/>
          <w:bCs/>
          <w:color w:val="3B3B98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147"/>
        <w:gridCol w:w="1476"/>
        <w:gridCol w:w="3289"/>
        <w:gridCol w:w="1730"/>
      </w:tblGrid>
      <w:tr w:rsidR="00385677" w:rsidRPr="00385677" w14:paraId="73195F68" w14:textId="77777777" w:rsidTr="00C939D4">
        <w:tc>
          <w:tcPr>
            <w:tcW w:w="2147" w:type="dxa"/>
          </w:tcPr>
          <w:p w14:paraId="63FD4AC8" w14:textId="70E3D8B2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Responsável</w:t>
            </w:r>
          </w:p>
        </w:tc>
        <w:tc>
          <w:tcPr>
            <w:tcW w:w="1476" w:type="dxa"/>
          </w:tcPr>
          <w:p w14:paraId="072AC835" w14:textId="1CF89DB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Cargo</w:t>
            </w:r>
          </w:p>
        </w:tc>
        <w:tc>
          <w:tcPr>
            <w:tcW w:w="3289" w:type="dxa"/>
          </w:tcPr>
          <w:p w14:paraId="0F4F3BCD" w14:textId="2A95D274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1730" w:type="dxa"/>
          </w:tcPr>
          <w:p w14:paraId="6DB5D0D5" w14:textId="5958ECE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</w:tr>
      <w:tr w:rsidR="00385677" w:rsidRPr="00385677" w14:paraId="2AB5ACC6" w14:textId="77777777" w:rsidTr="00C939D4">
        <w:tc>
          <w:tcPr>
            <w:tcW w:w="2147" w:type="dxa"/>
          </w:tcPr>
          <w:p w14:paraId="2F6E0581" w14:textId="25AA9866" w:rsidR="002B4DAC" w:rsidRPr="00385677" w:rsidRDefault="00263176" w:rsidP="00D42F33">
            <w:pPr>
              <w:rPr>
                <w:color w:val="404040" w:themeColor="text1" w:themeTint="BF"/>
              </w:rPr>
            </w:pPr>
            <w:proofErr w:type="spellStart"/>
            <w:r w:rsidRPr="003A27B2">
              <w:rPr>
                <w:color w:val="404040" w:themeColor="text1" w:themeTint="BF"/>
              </w:rPr>
              <w:t>Luis</w:t>
            </w:r>
            <w:proofErr w:type="spellEnd"/>
            <w:r w:rsidRPr="003A27B2">
              <w:rPr>
                <w:color w:val="404040" w:themeColor="text1" w:themeTint="BF"/>
              </w:rPr>
              <w:t xml:space="preserve"> Fernando Brum de Melo</w:t>
            </w:r>
          </w:p>
        </w:tc>
        <w:tc>
          <w:tcPr>
            <w:tcW w:w="1476" w:type="dxa"/>
          </w:tcPr>
          <w:p w14:paraId="2AD5EEEC" w14:textId="78D11C35" w:rsidR="002B4DAC" w:rsidRPr="00385677" w:rsidRDefault="00DB49D0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6C3B8B07" w14:textId="6BBC5033" w:rsidR="002B4DAC" w:rsidRPr="00385677" w:rsidRDefault="00CF6B0C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luis.b.melo@caixa.gov.br</w:t>
            </w:r>
          </w:p>
        </w:tc>
        <w:tc>
          <w:tcPr>
            <w:tcW w:w="1730" w:type="dxa"/>
          </w:tcPr>
          <w:p w14:paraId="43518DB2" w14:textId="40007F0C" w:rsidR="002B4DAC" w:rsidRPr="00385677" w:rsidRDefault="004B3CB2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2B4DAC" w:rsidRPr="00385677" w14:paraId="1711A4D3" w14:textId="77777777" w:rsidTr="00C939D4">
        <w:tc>
          <w:tcPr>
            <w:tcW w:w="2147" w:type="dxa"/>
          </w:tcPr>
          <w:p w14:paraId="16B1E9DF" w14:textId="6A59C9D0" w:rsidR="002B4DAC" w:rsidRPr="00385677" w:rsidRDefault="009A252E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 xml:space="preserve">Gilmar </w:t>
            </w:r>
            <w:proofErr w:type="spellStart"/>
            <w:r w:rsidRPr="003A27B2">
              <w:rPr>
                <w:color w:val="404040" w:themeColor="text1" w:themeTint="BF"/>
              </w:rPr>
              <w:t>Chapiewsky</w:t>
            </w:r>
            <w:proofErr w:type="spellEnd"/>
          </w:p>
        </w:tc>
        <w:tc>
          <w:tcPr>
            <w:tcW w:w="1476" w:type="dxa"/>
          </w:tcPr>
          <w:p w14:paraId="4265BD7E" w14:textId="22672BF8" w:rsidR="002B4DAC" w:rsidRPr="00385677" w:rsidRDefault="00AE4E04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54236E6D" w14:textId="4D88034C" w:rsidR="002B4DAC" w:rsidRPr="00385677" w:rsidRDefault="00967293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gilmar.chapiewsky@caixa.gov.br</w:t>
            </w:r>
          </w:p>
        </w:tc>
        <w:tc>
          <w:tcPr>
            <w:tcW w:w="1730" w:type="dxa"/>
          </w:tcPr>
          <w:p w14:paraId="6E503BC3" w14:textId="41434AD4" w:rsidR="002B4DAC" w:rsidRPr="00385677" w:rsidRDefault="004B3CB2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4B3CB2" w:rsidRPr="00385677" w14:paraId="389987BE" w14:textId="77777777" w:rsidTr="00C939D4">
        <w:tc>
          <w:tcPr>
            <w:tcW w:w="2147" w:type="dxa"/>
          </w:tcPr>
          <w:p w14:paraId="79AED4C9" w14:textId="6CEB9DA6" w:rsidR="004B3CB2" w:rsidRPr="00385677" w:rsidRDefault="006A1628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 Augusto Silveira da Costa</w:t>
            </w:r>
          </w:p>
        </w:tc>
        <w:tc>
          <w:tcPr>
            <w:tcW w:w="1476" w:type="dxa"/>
          </w:tcPr>
          <w:p w14:paraId="432626F8" w14:textId="7FCBB769" w:rsidR="004B3CB2" w:rsidRPr="00385677" w:rsidRDefault="00A077DD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29B1CCFD" w14:textId="5E2A12BC" w:rsidR="004B3CB2" w:rsidRPr="00385677" w:rsidRDefault="00C939D4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luan.costa@caixa.gov.br</w:t>
            </w:r>
          </w:p>
        </w:tc>
        <w:tc>
          <w:tcPr>
            <w:tcW w:w="1730" w:type="dxa"/>
          </w:tcPr>
          <w:p w14:paraId="2511D809" w14:textId="49E7C834" w:rsidR="004B3CB2" w:rsidRPr="003A27B2" w:rsidRDefault="00C939D4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3E75188B" w14:textId="60CD5E24" w:rsidR="00765243" w:rsidRPr="00385677" w:rsidRDefault="00765243" w:rsidP="00D42F33">
      <w:pPr>
        <w:rPr>
          <w:b/>
          <w:bCs/>
          <w:color w:val="3B3B9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385677" w:rsidRPr="00385677" w14:paraId="44930EDC" w14:textId="77777777" w:rsidTr="003A48B1">
        <w:trPr>
          <w:trHeight w:val="765"/>
        </w:trPr>
        <w:tc>
          <w:tcPr>
            <w:tcW w:w="7366" w:type="dxa"/>
            <w:vAlign w:val="center"/>
            <w:hideMark/>
          </w:tcPr>
          <w:p w14:paraId="5E6BD4A1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atende ao previsto nos incisos I e II do § 2º art. 21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69C902E5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69AE4CD1" w14:textId="77777777" w:rsidTr="003A48B1">
        <w:trPr>
          <w:trHeight w:val="692"/>
        </w:trPr>
        <w:tc>
          <w:tcPr>
            <w:tcW w:w="7366" w:type="dxa"/>
            <w:vAlign w:val="center"/>
            <w:hideMark/>
          </w:tcPr>
          <w:p w14:paraId="58ADE9E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está livre de registros de suspensão ou de inabilitação na CVM ou outro órgão competente?</w:t>
            </w:r>
          </w:p>
        </w:tc>
        <w:tc>
          <w:tcPr>
            <w:tcW w:w="1134" w:type="dxa"/>
            <w:vAlign w:val="center"/>
            <w:hideMark/>
          </w:tcPr>
          <w:p w14:paraId="22F451C3" w14:textId="1F361DA2" w:rsidR="003A48B1" w:rsidRPr="00385677" w:rsidRDefault="0097264A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70411E3" w14:textId="77777777" w:rsidTr="003A48B1">
        <w:trPr>
          <w:trHeight w:val="1268"/>
        </w:trPr>
        <w:tc>
          <w:tcPr>
            <w:tcW w:w="7366" w:type="dxa"/>
            <w:vAlign w:val="center"/>
            <w:hideMark/>
          </w:tcPr>
          <w:p w14:paraId="5EC5DEC4" w14:textId="7A1BA39E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detém elevado padrão ético de conduta nas operações realizadas no mercado financeiro</w:t>
            </w:r>
            <w:r w:rsidR="0097264A">
              <w:rPr>
                <w:b/>
                <w:bCs/>
                <w:color w:val="3B3B98"/>
              </w:rPr>
              <w:t>?</w:t>
            </w:r>
            <w:r w:rsidRPr="00385677">
              <w:rPr>
                <w:b/>
                <w:bCs/>
                <w:color w:val="3B3B98"/>
              </w:rPr>
              <w:t xml:space="preserve"> e não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  <w:hideMark/>
          </w:tcPr>
          <w:p w14:paraId="67FFF42B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97264A" w:rsidRPr="00385677" w14:paraId="3569995E" w14:textId="77777777" w:rsidTr="003A48B1">
        <w:trPr>
          <w:trHeight w:val="1268"/>
        </w:trPr>
        <w:tc>
          <w:tcPr>
            <w:tcW w:w="7366" w:type="dxa"/>
            <w:vAlign w:val="center"/>
          </w:tcPr>
          <w:p w14:paraId="5C6E5555" w14:textId="3A2D90B4" w:rsidR="0097264A" w:rsidRPr="00385677" w:rsidRDefault="0097264A" w:rsidP="003A48B1">
            <w:pPr>
              <w:rPr>
                <w:b/>
                <w:bCs/>
                <w:color w:val="3B3B98"/>
              </w:rPr>
            </w:pPr>
            <w:r>
              <w:rPr>
                <w:b/>
                <w:bCs/>
                <w:color w:val="3B3B98"/>
              </w:rPr>
              <w:t>A instituição</w:t>
            </w:r>
            <w:r w:rsidRPr="00385677">
              <w:rPr>
                <w:b/>
                <w:bCs/>
                <w:color w:val="3B3B98"/>
              </w:rPr>
              <w:t xml:space="preserve">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</w:tcPr>
          <w:p w14:paraId="0FCC8DD3" w14:textId="0B1BCC2C" w:rsidR="0097264A" w:rsidRPr="00385677" w:rsidRDefault="0097264A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Não</w:t>
            </w:r>
          </w:p>
        </w:tc>
      </w:tr>
      <w:tr w:rsidR="00385677" w:rsidRPr="00385677" w14:paraId="558EC38A" w14:textId="77777777" w:rsidTr="003A48B1">
        <w:trPr>
          <w:trHeight w:val="833"/>
        </w:trPr>
        <w:tc>
          <w:tcPr>
            <w:tcW w:w="7366" w:type="dxa"/>
            <w:vAlign w:val="center"/>
            <w:hideMark/>
          </w:tcPr>
          <w:p w14:paraId="322EF98C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lastRenderedPageBreak/>
              <w:t>Os profissionais diretamente relacionados à gestão de ativos de terceiros da instituição possuem experiência mínima de 5 (cinco) anos na atividade?</w:t>
            </w:r>
          </w:p>
        </w:tc>
        <w:tc>
          <w:tcPr>
            <w:tcW w:w="1134" w:type="dxa"/>
            <w:vAlign w:val="center"/>
            <w:hideMark/>
          </w:tcPr>
          <w:p w14:paraId="4F283FA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CD6E2E6" w14:textId="77777777" w:rsidTr="003A48B1">
        <w:trPr>
          <w:trHeight w:val="703"/>
        </w:trPr>
        <w:tc>
          <w:tcPr>
            <w:tcW w:w="7366" w:type="dxa"/>
            <w:vAlign w:val="center"/>
            <w:hideMark/>
          </w:tcPr>
          <w:p w14:paraId="60F05DF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 seus principais controladores possuem adequado histórico de atuação no mercado financeiro?</w:t>
            </w:r>
          </w:p>
        </w:tc>
        <w:tc>
          <w:tcPr>
            <w:tcW w:w="1134" w:type="dxa"/>
            <w:vAlign w:val="center"/>
            <w:hideMark/>
          </w:tcPr>
          <w:p w14:paraId="0052E9D0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F6F0AC7" w14:textId="77777777" w:rsidTr="003A48B1">
        <w:trPr>
          <w:trHeight w:val="58"/>
        </w:trPr>
        <w:tc>
          <w:tcPr>
            <w:tcW w:w="7366" w:type="dxa"/>
            <w:vAlign w:val="center"/>
            <w:hideMark/>
          </w:tcPr>
          <w:p w14:paraId="1ACB6660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Em caso de Administrador de fundo de investimento, este detém no máximo 50% (cinquenta por cento) dos recursos sob sua administração oriundos de regimes próprios de previdência social?</w:t>
            </w:r>
          </w:p>
        </w:tc>
        <w:tc>
          <w:tcPr>
            <w:tcW w:w="1134" w:type="dxa"/>
            <w:vAlign w:val="center"/>
            <w:hideMark/>
          </w:tcPr>
          <w:p w14:paraId="08233C0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</w:tbl>
    <w:p w14:paraId="70B1EA0E" w14:textId="77777777" w:rsidR="003A48B1" w:rsidRDefault="003A48B1" w:rsidP="003A48B1">
      <w:pPr>
        <w:rPr>
          <w:b/>
          <w:bCs/>
        </w:rPr>
      </w:pPr>
    </w:p>
    <w:p w14:paraId="4CA3F7CB" w14:textId="77777777" w:rsidR="00550358" w:rsidRPr="00385677" w:rsidRDefault="00550358" w:rsidP="00550358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 xml:space="preserve">III – </w:t>
      </w:r>
      <w:r>
        <w:rPr>
          <w:b/>
          <w:bCs/>
          <w:color w:val="3B3B98"/>
          <w:sz w:val="28"/>
          <w:szCs w:val="28"/>
        </w:rPr>
        <w:t>SOBRE OS FUNDOS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50358" w:rsidRPr="006E6BAD" w14:paraId="6B64B2D0" w14:textId="77777777" w:rsidTr="00604D9B">
        <w:tc>
          <w:tcPr>
            <w:tcW w:w="8499" w:type="dxa"/>
            <w:shd w:val="clear" w:color="auto" w:fill="3B3B98"/>
          </w:tcPr>
          <w:p w14:paraId="49660F45" w14:textId="77777777" w:rsidR="00550358" w:rsidRPr="00B50007" w:rsidRDefault="00550358" w:rsidP="00604D9B">
            <w:pPr>
              <w:rPr>
                <w:b/>
                <w:bCs/>
              </w:rPr>
            </w:pPr>
            <w:r w:rsidRPr="003B303C">
              <w:rPr>
                <w:b/>
                <w:bCs/>
                <w:color w:val="FFFFFF" w:themeColor="background1"/>
              </w:rPr>
              <w:t>DAS CLASSES DE FUNDOS DE INVESTIMENTOS EM QUE A INSTITUIÇÃO ESTÁ SENDO CREDENCIADA:</w:t>
            </w:r>
          </w:p>
        </w:tc>
      </w:tr>
    </w:tbl>
    <w:p w14:paraId="07CC36F4" w14:textId="02DB5969" w:rsidR="007E338C" w:rsidRPr="00A9749A" w:rsidRDefault="007E338C" w:rsidP="007E338C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A instituição possui fundos de investimentos que estão enquadrados na Resolução CMN 4.963/2021 nos segmentos de Renda Fixa, Renda Variável, Exterior, Investimentos Estruturados e Fundos Imobiliários.</w:t>
      </w:r>
    </w:p>
    <w:p w14:paraId="7FAFD658" w14:textId="77777777" w:rsidR="00550358" w:rsidRPr="00385677" w:rsidRDefault="00550358" w:rsidP="00550358">
      <w:pPr>
        <w:rPr>
          <w:color w:val="404040" w:themeColor="text1" w:themeTint="BF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50358" w:rsidRPr="006E6BAD" w14:paraId="11BE4B6E" w14:textId="77777777" w:rsidTr="00604D9B">
        <w:tc>
          <w:tcPr>
            <w:tcW w:w="8499" w:type="dxa"/>
            <w:shd w:val="clear" w:color="auto" w:fill="3B3B98"/>
          </w:tcPr>
          <w:p w14:paraId="17BEE75B" w14:textId="77777777" w:rsidR="00550358" w:rsidRPr="00B50007" w:rsidRDefault="00550358" w:rsidP="00604D9B">
            <w:pPr>
              <w:rPr>
                <w:b/>
                <w:bCs/>
              </w:rPr>
            </w:pPr>
            <w:r w:rsidRPr="0047448C">
              <w:rPr>
                <w:b/>
                <w:bCs/>
                <w:color w:val="FFFFFF" w:themeColor="background1"/>
              </w:rPr>
              <w:t>FUNDOS ADMINISTRADOS/GERIDOS PELA INSTITUIÇÃO PARA FUTURA DECISÃO DE INVESTIMENTOS:</w:t>
            </w:r>
          </w:p>
        </w:tc>
      </w:tr>
    </w:tbl>
    <w:p w14:paraId="6719CC1A" w14:textId="1E9280A6" w:rsidR="00237256" w:rsidRDefault="00897025" w:rsidP="003A48B1">
      <w:pPr>
        <w:rPr>
          <w:color w:val="404040" w:themeColor="text1" w:themeTint="BF"/>
        </w:rPr>
      </w:pPr>
      <w:r w:rsidRPr="00897025">
        <w:rPr>
          <w:color w:val="404040" w:themeColor="text1" w:themeTint="BF"/>
        </w:rPr>
        <w:t>Conforme lista informada no ANEXO I.</w:t>
      </w:r>
    </w:p>
    <w:p w14:paraId="371AFAF5" w14:textId="77777777" w:rsidR="00375B9E" w:rsidRPr="00375B9E" w:rsidRDefault="00375B9E" w:rsidP="003A48B1">
      <w:pPr>
        <w:rPr>
          <w:color w:val="404040" w:themeColor="text1" w:themeTint="BF"/>
        </w:rPr>
      </w:pPr>
    </w:p>
    <w:p w14:paraId="786D06F8" w14:textId="0B23811D" w:rsidR="00FD3E35" w:rsidRPr="00385677" w:rsidRDefault="00237256" w:rsidP="0085754A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</w:t>
      </w:r>
      <w:r w:rsidR="00550358">
        <w:rPr>
          <w:b/>
          <w:bCs/>
          <w:color w:val="3B3B98"/>
          <w:sz w:val="28"/>
          <w:szCs w:val="28"/>
        </w:rPr>
        <w:t>V</w:t>
      </w:r>
      <w:r w:rsidRPr="00385677">
        <w:rPr>
          <w:b/>
          <w:bCs/>
          <w:color w:val="3B3B98"/>
          <w:sz w:val="28"/>
          <w:szCs w:val="28"/>
        </w:rPr>
        <w:t xml:space="preserve"> – ANÁLISE DA INSTITUIÇÃO A SER CREDENCIADA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66A9B057" w14:textId="77777777" w:rsidTr="0082059B">
        <w:tc>
          <w:tcPr>
            <w:tcW w:w="8499" w:type="dxa"/>
            <w:shd w:val="clear" w:color="auto" w:fill="3B3B98"/>
          </w:tcPr>
          <w:p w14:paraId="0D78999C" w14:textId="26AC1217" w:rsidR="006E6BAD" w:rsidRPr="00B50007" w:rsidRDefault="00EF0037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ATOS DE REGISTRO OU AUTORIZAÇÃO PARA FUNCIONAMENTO EXPEDIDO POR ÓRGÃO COMPETENTE.</w:t>
            </w:r>
          </w:p>
        </w:tc>
      </w:tr>
    </w:tbl>
    <w:p w14:paraId="62A5666A" w14:textId="77777777" w:rsidR="007515F0" w:rsidRDefault="007515F0" w:rsidP="007515F0">
      <w:pPr>
        <w:rPr>
          <w:color w:val="404040" w:themeColor="text1" w:themeTint="BF"/>
        </w:rPr>
      </w:pPr>
      <w:r>
        <w:rPr>
          <w:color w:val="404040" w:themeColor="text1" w:themeTint="BF"/>
        </w:rPr>
        <w:t>Ato declaratório CVM nº 3.241 de 4 de janeiro de 1995.</w:t>
      </w:r>
    </w:p>
    <w:p w14:paraId="7E56E312" w14:textId="77777777" w:rsidR="007515F0" w:rsidRPr="00385677" w:rsidRDefault="007515F0" w:rsidP="007515F0">
      <w:pPr>
        <w:rPr>
          <w:color w:val="404040" w:themeColor="text1" w:themeTint="BF"/>
        </w:rPr>
      </w:pPr>
      <w:r>
        <w:rPr>
          <w:color w:val="404040" w:themeColor="text1" w:themeTint="BF"/>
        </w:rPr>
        <w:t>Autorização BACEN conforme r</w:t>
      </w:r>
      <w:r w:rsidRPr="00646842">
        <w:rPr>
          <w:color w:val="404040" w:themeColor="text1" w:themeTint="BF"/>
        </w:rPr>
        <w:t>esolução CMN n° 4.970 de 25/11/2021</w:t>
      </w:r>
      <w:r>
        <w:rPr>
          <w:color w:val="404040" w:themeColor="text1" w:themeTint="BF"/>
        </w:rPr>
        <w:t>.</w:t>
      </w:r>
    </w:p>
    <w:p w14:paraId="355903BA" w14:textId="77777777" w:rsidR="00374AF8" w:rsidRPr="00B50007" w:rsidRDefault="00374AF8" w:rsidP="00374AF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5262C5B" w14:textId="77777777" w:rsidTr="0082059B">
        <w:tc>
          <w:tcPr>
            <w:tcW w:w="8499" w:type="dxa"/>
            <w:shd w:val="clear" w:color="auto" w:fill="3B3B98"/>
          </w:tcPr>
          <w:p w14:paraId="09EE46FE" w14:textId="6DE4458E" w:rsidR="006E6BAD" w:rsidRPr="00B50007" w:rsidRDefault="00EF0037" w:rsidP="00EF0037">
            <w:pPr>
              <w:spacing w:line="279" w:lineRule="auto"/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OBSERVÂNCIA DE ELEVADO PADRÃO ÉTICO DE CONDUTA NAS OPERAÇÕES REALIZADAS NO MERCADO FINANCEIRO E AUSÊNCIA DE RESTRIÇÕES VERIFICADAS POR ÓRGÃOS COMPETENTES.</w:t>
            </w:r>
          </w:p>
        </w:tc>
      </w:tr>
      <w:tr w:rsidR="00385677" w:rsidRPr="00385677" w14:paraId="6447AD62" w14:textId="77777777" w:rsidTr="00074CF2">
        <w:tc>
          <w:tcPr>
            <w:tcW w:w="8499" w:type="dxa"/>
          </w:tcPr>
          <w:p w14:paraId="316AABA5" w14:textId="77777777" w:rsidR="003804EF" w:rsidRPr="00385677" w:rsidRDefault="003804EF" w:rsidP="009A2B06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 xml:space="preserve">SOBRE ELEVADO PADRÃO ÉTICO: </w:t>
            </w:r>
          </w:p>
        </w:tc>
      </w:tr>
    </w:tbl>
    <w:p w14:paraId="5DC3084A" w14:textId="77777777" w:rsidR="007D01AD" w:rsidRPr="0045324E" w:rsidRDefault="007D01AD" w:rsidP="007D01AD">
      <w:pPr>
        <w:jc w:val="both"/>
        <w:rPr>
          <w:color w:val="3A3A3A" w:themeColor="background2" w:themeShade="40"/>
        </w:rPr>
      </w:pPr>
      <w:r w:rsidRPr="0045324E">
        <w:rPr>
          <w:color w:val="3A3A3A" w:themeColor="background2" w:themeShade="40"/>
        </w:rPr>
        <w:t>A CAIXA detém 100% do capital social da CAIXA Distribuidora de Títulos e Valores Mobiliários S.A, onde o processo de gestão de riscos utiliza como subsídio para mensuração das exposições informações internas, externas, de fontes públicas e privadas com monitoramento contínuo da base de dados, primando pela integridade das informações geradas. Os profissionais responsáveis pelo gerenciamento de risco atuam de forma íntegra, com base em princípios éticos e morais, e isentos de qualquer interesse pessoal.</w:t>
      </w:r>
    </w:p>
    <w:p w14:paraId="4D182931" w14:textId="77777777" w:rsidR="003804EF" w:rsidRPr="00385677" w:rsidRDefault="003804EF" w:rsidP="00EF0037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6FBCBADD" w14:textId="77777777" w:rsidTr="003804EF">
        <w:tc>
          <w:tcPr>
            <w:tcW w:w="8494" w:type="dxa"/>
          </w:tcPr>
          <w:p w14:paraId="1669B11F" w14:textId="77777777" w:rsidR="003804EF" w:rsidRPr="00385677" w:rsidRDefault="003804EF" w:rsidP="0023252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AUSÊNCIA DE RESTRIÇÕES:</w:t>
            </w:r>
          </w:p>
        </w:tc>
      </w:tr>
    </w:tbl>
    <w:p w14:paraId="173AA7FB" w14:textId="77777777" w:rsidR="001E3816" w:rsidRPr="00EB7C1D" w:rsidRDefault="001E3816" w:rsidP="001E3816">
      <w:pPr>
        <w:rPr>
          <w:color w:val="595959" w:themeColor="text1" w:themeTint="A6"/>
        </w:rPr>
      </w:pPr>
      <w:r>
        <w:rPr>
          <w:color w:val="595959" w:themeColor="text1" w:themeTint="A6"/>
        </w:rPr>
        <w:t>N/A</w:t>
      </w:r>
    </w:p>
    <w:p w14:paraId="672955CC" w14:textId="77777777" w:rsidR="003804EF" w:rsidRPr="00B50007" w:rsidRDefault="003804EF" w:rsidP="00EF0037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D0B4D9A" w14:textId="77777777" w:rsidTr="0082059B">
        <w:tc>
          <w:tcPr>
            <w:tcW w:w="8499" w:type="dxa"/>
            <w:shd w:val="clear" w:color="auto" w:fill="3B3B98"/>
          </w:tcPr>
          <w:p w14:paraId="6F153E7E" w14:textId="4954942A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ANÁLISE DO HISTÓRICO DE ATUAÇÃO DA INSTITUIÇÃO E DE SEUS CONTROLADORES.</w:t>
            </w:r>
          </w:p>
        </w:tc>
      </w:tr>
    </w:tbl>
    <w:p w14:paraId="535610F1" w14:textId="77777777" w:rsidR="0034000D" w:rsidRPr="00F22595" w:rsidRDefault="0034000D" w:rsidP="0034000D">
      <w:pPr>
        <w:rPr>
          <w:color w:val="3A3A3A" w:themeColor="background2" w:themeShade="40"/>
        </w:rPr>
      </w:pPr>
      <w:r w:rsidRPr="00F22595">
        <w:rPr>
          <w:color w:val="3A3A3A" w:themeColor="background2" w:themeShade="40"/>
        </w:rPr>
        <w:t>A CAIXA possui áreas de compliance, risco, auditoria e jurídica que norteiam as atividades relacionadas aos recursos de terceiros.</w:t>
      </w:r>
    </w:p>
    <w:p w14:paraId="5367AF51" w14:textId="77777777" w:rsidR="00B50007" w:rsidRPr="00B50007" w:rsidRDefault="00B50007" w:rsidP="00CE1A5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0432377" w14:textId="77777777" w:rsidTr="0082059B">
        <w:tc>
          <w:tcPr>
            <w:tcW w:w="8499" w:type="dxa"/>
            <w:shd w:val="clear" w:color="auto" w:fill="3B3B98"/>
          </w:tcPr>
          <w:p w14:paraId="60F48946" w14:textId="422CBCD2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VERIFICAÇÃO DE EXPERIÊNCIA MÍNIMA DE 5 (CINCO) ANOS DE ATUAÇÃO.</w:t>
            </w:r>
          </w:p>
        </w:tc>
      </w:tr>
    </w:tbl>
    <w:p w14:paraId="2D776CFA" w14:textId="4EF3D90B" w:rsidR="00B50007" w:rsidRDefault="005749CC" w:rsidP="00CE1A54">
      <w:pPr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Desde 04/01/1995 a CAIXA é regi</w:t>
      </w:r>
      <w:r>
        <w:rPr>
          <w:color w:val="3A3A3A" w:themeColor="background2" w:themeShade="40"/>
        </w:rPr>
        <w:t>s</w:t>
      </w:r>
      <w:r w:rsidRPr="008A5A3A">
        <w:rPr>
          <w:color w:val="3A3A3A" w:themeColor="background2" w:themeShade="40"/>
        </w:rPr>
        <w:t>trada na CVM</w:t>
      </w:r>
      <w:r>
        <w:rPr>
          <w:color w:val="3A3A3A" w:themeColor="background2" w:themeShade="40"/>
        </w:rPr>
        <w:t>.</w:t>
      </w:r>
    </w:p>
    <w:p w14:paraId="3FD5DA68" w14:textId="77777777" w:rsidR="005C5EC2" w:rsidRDefault="005C5EC2" w:rsidP="00CE1A54">
      <w:pPr>
        <w:rPr>
          <w:color w:val="3A3A3A" w:themeColor="background2" w:themeShade="4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C5EC2" w:rsidRPr="006E6BAD" w14:paraId="5DE35730" w14:textId="77777777" w:rsidTr="00604D9B">
        <w:tc>
          <w:tcPr>
            <w:tcW w:w="8499" w:type="dxa"/>
            <w:shd w:val="clear" w:color="auto" w:fill="3B3B98"/>
          </w:tcPr>
          <w:p w14:paraId="2D096E90" w14:textId="77777777" w:rsidR="005C5EC2" w:rsidRPr="00B50007" w:rsidRDefault="005C5EC2" w:rsidP="00604D9B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PRINCIPAIS CATEGORIAS DE PRODUTOS OFERTADOS</w:t>
            </w:r>
          </w:p>
        </w:tc>
      </w:tr>
    </w:tbl>
    <w:p w14:paraId="555033A6" w14:textId="001ABA30" w:rsidR="007E338C" w:rsidRPr="00A9749A" w:rsidRDefault="007E338C" w:rsidP="007E338C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A instituição possui fundos de investimentos que estão enquadrados na Resolução CMN 4.963/2021 nos segmentos de Renda Fixa, Renda Variável, Exterior, Investimentos Estruturados e Fundos Imobiliários. O ANEXO I deste termo contém os fundos do portfólio de produtos geridos e administrados pela instituição.</w:t>
      </w:r>
    </w:p>
    <w:p w14:paraId="0006FDAA" w14:textId="77777777" w:rsidR="005749CC" w:rsidRPr="00385677" w:rsidRDefault="005749CC" w:rsidP="00CE1A54">
      <w:pPr>
        <w:rPr>
          <w:color w:val="3B3B9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5B3B00E" w14:textId="77777777" w:rsidTr="0082059B">
        <w:tc>
          <w:tcPr>
            <w:tcW w:w="8499" w:type="dxa"/>
            <w:shd w:val="clear" w:color="auto" w:fill="3B3B98"/>
          </w:tcPr>
          <w:p w14:paraId="14C00605" w14:textId="0C2352D0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ANÁLISE DE VOLUME DE RECURSOS SOB SUA GESTÃO E ADMINISTRAÇÃO, DA QUALIFICAÇÃO </w:t>
            </w:r>
            <w:r w:rsidRPr="0082059B">
              <w:rPr>
                <w:b/>
                <w:bCs/>
                <w:color w:val="FFFFFF" w:themeColor="background1"/>
                <w:shd w:val="clear" w:color="auto" w:fill="3B3B98"/>
              </w:rPr>
              <w:t>DO CORPO</w:t>
            </w:r>
            <w:r w:rsidRPr="0082059B">
              <w:rPr>
                <w:b/>
                <w:bCs/>
                <w:color w:val="FFFFFF" w:themeColor="background1"/>
              </w:rPr>
              <w:t xml:space="preserve"> TÉCNICO E DA SEGREGAÇÃO DE ATIVIDADES.</w:t>
            </w:r>
          </w:p>
        </w:tc>
      </w:tr>
      <w:tr w:rsidR="00385677" w:rsidRPr="00385677" w14:paraId="60129078" w14:textId="77777777" w:rsidTr="00074CF2">
        <w:tc>
          <w:tcPr>
            <w:tcW w:w="8499" w:type="dxa"/>
          </w:tcPr>
          <w:p w14:paraId="0217A49B" w14:textId="77777777" w:rsidR="003804EF" w:rsidRPr="00385677" w:rsidRDefault="003804EF" w:rsidP="00317B64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VOLUME DE RECURSOS:</w:t>
            </w:r>
          </w:p>
        </w:tc>
      </w:tr>
    </w:tbl>
    <w:p w14:paraId="3ABCA369" w14:textId="77777777" w:rsidR="00744354" w:rsidRDefault="00744354" w:rsidP="00744354">
      <w:pPr>
        <w:jc w:val="both"/>
        <w:rPr>
          <w:color w:val="3A3A3A" w:themeColor="background2" w:themeShade="40"/>
        </w:rPr>
      </w:pPr>
      <w:r>
        <w:rPr>
          <w:color w:val="3A3A3A" w:themeColor="background2" w:themeShade="40"/>
        </w:rPr>
        <w:t>Atualmente, possui</w:t>
      </w:r>
      <w:r w:rsidRPr="008A5A3A">
        <w:rPr>
          <w:color w:val="3A3A3A" w:themeColor="background2" w:themeShade="40"/>
        </w:rPr>
        <w:t xml:space="preserve"> </w:t>
      </w:r>
      <w:r>
        <w:rPr>
          <w:color w:val="3A3A3A" w:themeColor="background2" w:themeShade="40"/>
        </w:rPr>
        <w:t xml:space="preserve">mais de </w:t>
      </w:r>
      <w:r w:rsidRPr="008A5A3A">
        <w:rPr>
          <w:color w:val="3A3A3A" w:themeColor="background2" w:themeShade="40"/>
        </w:rPr>
        <w:t>R$5</w:t>
      </w:r>
      <w:r>
        <w:rPr>
          <w:color w:val="3A3A3A" w:themeColor="background2" w:themeShade="40"/>
        </w:rPr>
        <w:t xml:space="preserve">41 </w:t>
      </w:r>
      <w:r w:rsidRPr="008A5A3A">
        <w:rPr>
          <w:color w:val="3A3A3A" w:themeColor="background2" w:themeShade="40"/>
        </w:rPr>
        <w:t>bi de ativos sob gestão. Possui mais de 2,</w:t>
      </w:r>
      <w:r>
        <w:rPr>
          <w:color w:val="3A3A3A" w:themeColor="background2" w:themeShade="40"/>
        </w:rPr>
        <w:t>5</w:t>
      </w:r>
      <w:r w:rsidRPr="008A5A3A">
        <w:rPr>
          <w:color w:val="3A3A3A" w:themeColor="background2" w:themeShade="40"/>
        </w:rPr>
        <w:t xml:space="preserve"> milhões de investidores. </w:t>
      </w:r>
      <w:r>
        <w:rPr>
          <w:color w:val="3A3A3A" w:themeColor="background2" w:themeShade="40"/>
        </w:rPr>
        <w:t>É</w:t>
      </w:r>
      <w:r w:rsidRPr="008A5A3A">
        <w:rPr>
          <w:color w:val="3A3A3A" w:themeColor="background2" w:themeShade="40"/>
        </w:rPr>
        <w:t xml:space="preserve"> a 4° maior gestora de fundos</w:t>
      </w:r>
      <w:r>
        <w:rPr>
          <w:color w:val="3A3A3A" w:themeColor="background2" w:themeShade="40"/>
        </w:rPr>
        <w:t xml:space="preserve"> do país.</w:t>
      </w:r>
      <w:r w:rsidRPr="008A5A3A">
        <w:rPr>
          <w:color w:val="3A3A3A" w:themeColor="background2" w:themeShade="40"/>
        </w:rPr>
        <w:t xml:space="preserve"> Na qualidade de gestão do investimento é rating Excelente pela Fitch.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4FCAEB13" w14:textId="77777777" w:rsidTr="003804EF">
        <w:tc>
          <w:tcPr>
            <w:tcW w:w="8494" w:type="dxa"/>
          </w:tcPr>
          <w:p w14:paraId="6A516635" w14:textId="77777777" w:rsidR="003804EF" w:rsidRPr="00385677" w:rsidRDefault="003804EF" w:rsidP="009A5292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QUALIFICAÇÃO DO CORPO TÉCNICO: </w:t>
            </w:r>
          </w:p>
        </w:tc>
      </w:tr>
    </w:tbl>
    <w:p w14:paraId="7ABF64D9" w14:textId="77777777" w:rsidR="002C5DB2" w:rsidRDefault="002C5DB2" w:rsidP="002C5DB2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A estrutura é organizada e segmentada, com claras responsabilidades e controles. A estrutura conta com várias vice-presidências que são responsáveis por diferentes campos de atuação na CAIXA. Especificamente na área de investimentos, a CAIXA conta com executivos experientes, a maioria com mais de 15 anos na instituição.  A qualificação é constante, através de incentivos para diferentes certificações do mercado financeiro. O risco de pessoa chave é baixo. A rotatividade também é baixa e quando ocorre, essas alterações não afetaram a continuidade dos negócios.</w:t>
      </w:r>
    </w:p>
    <w:p w14:paraId="7DDD4B08" w14:textId="77777777" w:rsidR="003804EF" w:rsidRPr="00385677" w:rsidRDefault="003804EF" w:rsidP="00C54188">
      <w:pPr>
        <w:rPr>
          <w:b/>
          <w:bCs/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59D50E52" w14:textId="77777777" w:rsidTr="003804EF">
        <w:tc>
          <w:tcPr>
            <w:tcW w:w="8494" w:type="dxa"/>
          </w:tcPr>
          <w:p w14:paraId="0C314948" w14:textId="77777777" w:rsidR="003804EF" w:rsidRPr="00385677" w:rsidRDefault="003804EF" w:rsidP="00EA63E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SOBRE SEGREGAÇÃO DE ATIVIDADES:</w:t>
            </w:r>
          </w:p>
        </w:tc>
      </w:tr>
    </w:tbl>
    <w:p w14:paraId="13819E42" w14:textId="77777777" w:rsidR="00D24811" w:rsidRPr="008A5A3A" w:rsidRDefault="00D24811" w:rsidP="00D24811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- controladora integral da CAIXA DTVM - é uma instituição financeira sob a forma de empresa pública, que exerce um papel fundamental no desenvolvimento urbano e da justiça social do país, vez que prioriza setores como habitação, saneamento básico, infraestrutura e principal operador dos programas sociais do governo federal como Seguro Desemprego e Bolsa Família, contribuindo significativamente para melhorar a vida das pessoas, principalmente as de baixa renda. </w:t>
      </w:r>
    </w:p>
    <w:p w14:paraId="6EA10E62" w14:textId="77777777" w:rsidR="00D24811" w:rsidRPr="008A5A3A" w:rsidRDefault="00D24811" w:rsidP="00D24811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apoia inúmeras atividades artísticas culturais, educacionais e desportiva e oferece uma extensa gama de serviços bancários e financeiros: depósito e captações de recursos, poupança, cartões, crédito e financiamento habitacional, seguros, previdência privada, penhor, financiamento estudantil, </w:t>
      </w:r>
      <w:r w:rsidRPr="008A5A3A">
        <w:rPr>
          <w:color w:val="3A3A3A" w:themeColor="background2" w:themeShade="40"/>
        </w:rPr>
        <w:lastRenderedPageBreak/>
        <w:t xml:space="preserve">capitalização, consórcio, serviços para o poder judiciário, crédito rural, conectividade social, FGTS, comércio exterior dentre outros. </w:t>
      </w:r>
    </w:p>
    <w:p w14:paraId="33B1BF96" w14:textId="77777777" w:rsidR="00D24811" w:rsidRPr="008A5A3A" w:rsidRDefault="00D24811" w:rsidP="00D24811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Dentro da estrutura organizacional da CAIXA ECONÔMICA FEDERAL há ainda, uma vice-presidência (VP Fundos de Investimento/VIART) segregada das demais e que não integra o Conselho Diretor, conforme artigo 13, § 4º e artigo 28 do Estatuto da CAIXA. A VIART é responsável pelos serviços de administração fiduciária, inclusive para os fundos geridos pela CAIXA DTVM e pela gestão de carteiras em fundos de investimento e carteiras administradas exclusivamente com recursos do FGTS. O estatuto da CAIXA ECONÔMICA FEDERAL prevê a existência do Conselho de Administração e Gestão de Ativos de Terceiros, órgão colegiado deliberativo, responsável pela gestão e representação da CAIXA quanto às atividades VIART. </w:t>
      </w:r>
    </w:p>
    <w:p w14:paraId="450FAC3E" w14:textId="77777777" w:rsidR="00D24811" w:rsidRPr="008A5A3A" w:rsidRDefault="00D24811" w:rsidP="00D24811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Dessa forma, eventuais situações de conflito de interesse relacionadas às demais atividades desempenhadas pela instituição são mitigadas por meio de segregação física, tecnológica e organização das companhias, bem como pelas estruturas de governança que contam com comitês segregados, assegurando que a tomada de decisão ocorra de forma colegiada e independente. Não obstante a CAIXA DTVM possui igualmente estrutura de governança apartada e órgãos estatuários próprios – Conselho de Administração, Conselho Fiscal e Comitê de Riscos e Capital dedicados unicamente às atividades da companhia – além de estrutura de comitês internos próprios e que não são compartilhadas com a CAIXA ECONÔMICA FEDERAL, sua controladora. </w:t>
      </w:r>
    </w:p>
    <w:p w14:paraId="32A850D2" w14:textId="077C5073" w:rsidR="003804EF" w:rsidRDefault="00D24811" w:rsidP="00AE475B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Por fim, a Política de Controle Interno, Compliance e Integridade, a Política de Relacionamento com Clientes e Usuários de Produtos e Serviços e Código de Ética, Código de Conduta de Empregados e Dirigentes da CAIXA ECONÔMICA FEDERAL, além do Conduta dos Empregados da CAIXA/CAIXA DTVM dispõem sobre situações de potenciais conflitos de interesse.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1757" w:rsidRPr="00385677" w14:paraId="706D7008" w14:textId="77777777" w:rsidTr="00604D9B">
        <w:tc>
          <w:tcPr>
            <w:tcW w:w="8494" w:type="dxa"/>
          </w:tcPr>
          <w:p w14:paraId="23BEF944" w14:textId="77777777" w:rsidR="00A81757" w:rsidRPr="00385677" w:rsidRDefault="00A81757" w:rsidP="00604D9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</w:t>
            </w:r>
            <w:r>
              <w:rPr>
                <w:b/>
                <w:bCs/>
                <w:color w:val="3B3B98"/>
              </w:rPr>
              <w:t>REGULARIDADE FISCAL E PREVIDENCIÁRIA</w:t>
            </w:r>
            <w:r w:rsidRPr="00385677">
              <w:rPr>
                <w:b/>
                <w:bCs/>
                <w:color w:val="3B3B98"/>
              </w:rPr>
              <w:t>:</w:t>
            </w:r>
          </w:p>
        </w:tc>
      </w:tr>
    </w:tbl>
    <w:p w14:paraId="316FC3F1" w14:textId="5371E76E" w:rsidR="00A81757" w:rsidRPr="000E6176" w:rsidRDefault="00F546CD" w:rsidP="00897025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A CAIXA ASSET, por meio de sua página eletrônica, disponibiliza todas as certidões que demonstram o cumprimento do critério estabelecido neste termo</w:t>
      </w:r>
      <w:r w:rsidR="00C55DDE">
        <w:rPr>
          <w:color w:val="404040" w:themeColor="text1" w:themeTint="BF"/>
        </w:rPr>
        <w:t>.</w:t>
      </w:r>
    </w:p>
    <w:p w14:paraId="1C15F42C" w14:textId="77777777" w:rsidR="00B128CB" w:rsidRPr="00AE475B" w:rsidRDefault="00B128CB" w:rsidP="00AE475B">
      <w:pPr>
        <w:jc w:val="both"/>
        <w:rPr>
          <w:color w:val="3A3A3A" w:themeColor="background2" w:themeShade="4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48A4C6C6" w14:textId="77777777" w:rsidTr="0082059B">
        <w:tc>
          <w:tcPr>
            <w:tcW w:w="8499" w:type="dxa"/>
            <w:shd w:val="clear" w:color="auto" w:fill="3B3B98"/>
          </w:tcPr>
          <w:p w14:paraId="526004CB" w14:textId="73E6F4DF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AVALIAÇÃO DA ADERÊNCIA DA RENTABILIDADE AOS INDICADORES DE DESEMPENHO E RISCOS ASSUMIDOS PELOS FUNDOS SOB SUA GESTÃO E ADMINISTRAÇÃO, NO PERÍODO MÍNIMO DE 2 (DOIS) ANOS ANTERIORES AO CREDENCIAMENTO</w:t>
            </w:r>
          </w:p>
        </w:tc>
      </w:tr>
    </w:tbl>
    <w:p w14:paraId="42802574" w14:textId="456D1D15" w:rsidR="00B50007" w:rsidRDefault="001F2FC4" w:rsidP="00897025">
      <w:pPr>
        <w:spacing w:after="0"/>
        <w:jc w:val="both"/>
        <w:rPr>
          <w:color w:val="3A3A3A" w:themeColor="background2" w:themeShade="40"/>
        </w:rPr>
      </w:pPr>
      <w:r w:rsidRPr="002401E4">
        <w:rPr>
          <w:color w:val="3A3A3A" w:themeColor="background2" w:themeShade="40"/>
        </w:rPr>
        <w:t>Os sistemas, rotinas, procedimentos e desempenho das metodologias e dos modelos</w:t>
      </w:r>
      <w:r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utilizados são avaliados de forma sistemática e periódica, com vistas à validação dos</w:t>
      </w:r>
      <w:r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resultados obtidos, correções e ajustes necessários e a verificação da suficiência da</w:t>
      </w:r>
      <w:r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documentação para possibilitar a identificação dos elementos construtivos do processo</w:t>
      </w:r>
      <w:r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de desenvolvimento e testes.</w:t>
      </w:r>
    </w:p>
    <w:p w14:paraId="064CF935" w14:textId="77777777" w:rsidR="00897025" w:rsidRDefault="00897025" w:rsidP="00897025">
      <w:pPr>
        <w:spacing w:after="0"/>
        <w:jc w:val="both"/>
        <w:rPr>
          <w:color w:val="3A3A3A" w:themeColor="background2" w:themeShade="4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97025" w:rsidRPr="006E6BAD" w14:paraId="253E22CC" w14:textId="77777777" w:rsidTr="00604D9B">
        <w:trPr>
          <w:trHeight w:val="644"/>
        </w:trPr>
        <w:tc>
          <w:tcPr>
            <w:tcW w:w="8499" w:type="dxa"/>
            <w:shd w:val="clear" w:color="auto" w:fill="3B3B98"/>
          </w:tcPr>
          <w:p w14:paraId="4ED38FBD" w14:textId="77777777" w:rsidR="00897025" w:rsidRPr="00B50007" w:rsidRDefault="00897025" w:rsidP="00604D9B">
            <w:pPr>
              <w:rPr>
                <w:b/>
                <w:bCs/>
              </w:rPr>
            </w:pPr>
            <w:r w:rsidRPr="001F140C">
              <w:rPr>
                <w:b/>
                <w:bCs/>
                <w:color w:val="FFFFFF" w:themeColor="background1"/>
              </w:rPr>
              <w:t>EMBASAMENTO EM FORMULÁRIOS DE DILIGÊNCIA PREVISTOS EM CÓDIGOS DE AUTORREGULAÇÃO RELATIVOS À ADMINISTRAÇÃO DE RECURSOS DE TERCEIROS</w:t>
            </w:r>
          </w:p>
        </w:tc>
      </w:tr>
    </w:tbl>
    <w:p w14:paraId="0D6AA1F3" w14:textId="3AEEC732" w:rsidR="00897025" w:rsidRDefault="00E6710E" w:rsidP="00E6710E">
      <w:pPr>
        <w:spacing w:after="0"/>
        <w:jc w:val="both"/>
        <w:rPr>
          <w:color w:val="404040" w:themeColor="text1" w:themeTint="BF"/>
        </w:rPr>
      </w:pPr>
      <w:r w:rsidRPr="00E6710E">
        <w:rPr>
          <w:color w:val="404040" w:themeColor="text1" w:themeTint="BF"/>
        </w:rPr>
        <w:t>A CAIXA DISTRIBUIDORA DE TÍTULOS E VALORES MOBILIÁRIOS S.A. (CAIXA DTVM) possui</w:t>
      </w:r>
      <w:r w:rsidR="00833327">
        <w:rPr>
          <w:color w:val="404040" w:themeColor="text1" w:themeTint="BF"/>
        </w:rPr>
        <w:t xml:space="preserve"> </w:t>
      </w:r>
      <w:r w:rsidRPr="00E6710E">
        <w:rPr>
          <w:color w:val="404040" w:themeColor="text1" w:themeTint="BF"/>
        </w:rPr>
        <w:t>adesão aos códigos da ANBIMA – Associação Brasileira das Entidades dos Mercados Financeiros e de Capitais, por meio da sua controladora (CAIXA).</w:t>
      </w:r>
      <w:r w:rsidR="00833327">
        <w:rPr>
          <w:color w:val="404040" w:themeColor="text1" w:themeTint="BF"/>
        </w:rPr>
        <w:t xml:space="preserve"> </w:t>
      </w:r>
      <w:r w:rsidR="00833327" w:rsidRPr="00833327">
        <w:rPr>
          <w:color w:val="404040" w:themeColor="text1" w:themeTint="BF"/>
        </w:rPr>
        <w:t>A CAIXA DTVM é signatária</w:t>
      </w:r>
      <w:r w:rsidR="00833327">
        <w:rPr>
          <w:color w:val="404040" w:themeColor="text1" w:themeTint="BF"/>
        </w:rPr>
        <w:t xml:space="preserve"> </w:t>
      </w:r>
      <w:r w:rsidR="00833327" w:rsidRPr="00833327">
        <w:rPr>
          <w:color w:val="404040" w:themeColor="text1" w:themeTint="BF"/>
        </w:rPr>
        <w:t>dos seguintes Códigos da ANBIMA: Código ABVCAP/ANBIMA FIP e FIEE; Código de</w:t>
      </w:r>
      <w:r w:rsidR="00833327">
        <w:rPr>
          <w:color w:val="404040" w:themeColor="text1" w:themeTint="BF"/>
        </w:rPr>
        <w:t xml:space="preserve"> </w:t>
      </w:r>
      <w:r w:rsidR="00833327" w:rsidRPr="00833327">
        <w:rPr>
          <w:color w:val="404040" w:themeColor="text1" w:themeTint="BF"/>
        </w:rPr>
        <w:lastRenderedPageBreak/>
        <w:t>Administração de Recursos de Terceiros; Código de Ética; Código dos Processos da</w:t>
      </w:r>
      <w:r w:rsidR="00833327">
        <w:rPr>
          <w:color w:val="404040" w:themeColor="text1" w:themeTint="BF"/>
        </w:rPr>
        <w:t xml:space="preserve"> </w:t>
      </w:r>
      <w:r w:rsidR="00833327" w:rsidRPr="00833327">
        <w:rPr>
          <w:color w:val="404040" w:themeColor="text1" w:themeTint="BF"/>
        </w:rPr>
        <w:t>Regulação e Melhores Práticas; Código para o Programa de Certificação Continuada.</w:t>
      </w:r>
    </w:p>
    <w:p w14:paraId="226568FA" w14:textId="77777777" w:rsidR="00E6710E" w:rsidRDefault="00E6710E" w:rsidP="00E6710E">
      <w:pPr>
        <w:spacing w:after="0"/>
        <w:jc w:val="both"/>
        <w:rPr>
          <w:color w:val="404040" w:themeColor="text1" w:themeTint="BF"/>
        </w:rPr>
      </w:pPr>
    </w:p>
    <w:p w14:paraId="146D12CB" w14:textId="77777777" w:rsidR="00E6710E" w:rsidRPr="00897025" w:rsidRDefault="00E6710E" w:rsidP="00E6710E">
      <w:pPr>
        <w:spacing w:after="0"/>
        <w:jc w:val="both"/>
        <w:rPr>
          <w:color w:val="3A3A3A" w:themeColor="background2" w:themeShade="40"/>
        </w:rPr>
      </w:pPr>
    </w:p>
    <w:p w14:paraId="1B50EA88" w14:textId="01559B46" w:rsidR="00BB44DD" w:rsidRPr="00385677" w:rsidRDefault="003804EF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</w:t>
      </w:r>
      <w:r w:rsidR="00BB44DD" w:rsidRPr="00385677">
        <w:rPr>
          <w:b/>
          <w:bCs/>
          <w:color w:val="3B3B98"/>
          <w:sz w:val="28"/>
          <w:szCs w:val="28"/>
        </w:rPr>
        <w:t xml:space="preserve"> – PARECER </w:t>
      </w:r>
      <w:r w:rsidR="00B50007" w:rsidRPr="00385677">
        <w:rPr>
          <w:b/>
          <w:bCs/>
          <w:color w:val="3B3B98"/>
          <w:sz w:val="28"/>
          <w:szCs w:val="28"/>
        </w:rPr>
        <w:t xml:space="preserve">SOBRE A INSTITUIÇÃO </w:t>
      </w:r>
    </w:p>
    <w:p w14:paraId="5EDF6A57" w14:textId="44711732" w:rsidR="00021037" w:rsidRPr="00021037" w:rsidRDefault="00021037" w:rsidP="00021037">
      <w:pPr>
        <w:jc w:val="both"/>
        <w:rPr>
          <w:color w:val="404040" w:themeColor="text1" w:themeTint="BF"/>
        </w:rPr>
      </w:pPr>
      <w:r w:rsidRPr="00021037">
        <w:rPr>
          <w:color w:val="404040" w:themeColor="text1" w:themeTint="BF"/>
        </w:rPr>
        <w:t>A instituição analisada conta com uma boa qualidade de administração de recursos de terceiros. Administrando um volume considerável de recursos, mantém a proporção adequada considerando o volume de recursos oriundos de RPPS, condizente com o previsto na Resolução CMN nº 4.963/2021.</w:t>
      </w:r>
    </w:p>
    <w:p w14:paraId="7FB00A0A" w14:textId="4193BA6C" w:rsidR="003C1B37" w:rsidRDefault="00021037" w:rsidP="00021037">
      <w:pPr>
        <w:jc w:val="both"/>
        <w:rPr>
          <w:b/>
          <w:bCs/>
        </w:rPr>
      </w:pPr>
      <w:r w:rsidRPr="00021037">
        <w:rPr>
          <w:color w:val="404040" w:themeColor="text1" w:themeTint="BF"/>
        </w:rPr>
        <w:t>Levando em consideração os fatores acima, não vemos nada que desabone o relacionamento da instituição com este RPPS.</w:t>
      </w:r>
    </w:p>
    <w:p w14:paraId="41F0DEEF" w14:textId="77777777" w:rsidR="003C1B37" w:rsidRPr="00385677" w:rsidRDefault="003C1B37" w:rsidP="00BB44DD">
      <w:pPr>
        <w:rPr>
          <w:b/>
          <w:bCs/>
          <w:color w:val="404040" w:themeColor="text1" w:themeTint="BF"/>
        </w:rPr>
      </w:pPr>
    </w:p>
    <w:p w14:paraId="7278CB64" w14:textId="4C32842D" w:rsidR="003C1B37" w:rsidRPr="00385677" w:rsidRDefault="003C1B37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</w:t>
      </w:r>
      <w:r w:rsidR="00897025">
        <w:rPr>
          <w:b/>
          <w:bCs/>
          <w:color w:val="3B3B98"/>
          <w:sz w:val="28"/>
          <w:szCs w:val="28"/>
        </w:rPr>
        <w:t>I</w:t>
      </w:r>
      <w:r w:rsidRPr="00385677">
        <w:rPr>
          <w:b/>
          <w:bCs/>
          <w:color w:val="3B3B98"/>
          <w:sz w:val="28"/>
          <w:szCs w:val="28"/>
        </w:rPr>
        <w:t xml:space="preserve"> – RESPONSÁVEIS PELO CREDENCIAMENTO</w:t>
      </w:r>
    </w:p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3052"/>
        <w:gridCol w:w="2005"/>
        <w:gridCol w:w="2070"/>
        <w:gridCol w:w="2654"/>
      </w:tblGrid>
      <w:tr w:rsidR="00D95107" w14:paraId="165CAEEE" w14:textId="77777777" w:rsidTr="00C71ED6">
        <w:trPr>
          <w:trHeight w:val="410"/>
        </w:trPr>
        <w:tc>
          <w:tcPr>
            <w:tcW w:w="3119" w:type="dxa"/>
            <w:shd w:val="clear" w:color="auto" w:fill="3B3B98"/>
            <w:vAlign w:val="center"/>
          </w:tcPr>
          <w:p w14:paraId="19FCA6EB" w14:textId="61ECAAA1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841" w:type="dxa"/>
            <w:shd w:val="clear" w:color="auto" w:fill="3B3B98"/>
            <w:vAlign w:val="center"/>
          </w:tcPr>
          <w:p w14:paraId="0C9C3FBF" w14:textId="0A21E465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CARGO</w:t>
            </w:r>
          </w:p>
        </w:tc>
        <w:tc>
          <w:tcPr>
            <w:tcW w:w="2124" w:type="dxa"/>
            <w:shd w:val="clear" w:color="auto" w:fill="3B3B98"/>
            <w:vAlign w:val="center"/>
          </w:tcPr>
          <w:p w14:paraId="6146399B" w14:textId="4032BA3F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CPF</w:t>
            </w:r>
          </w:p>
        </w:tc>
        <w:tc>
          <w:tcPr>
            <w:tcW w:w="2697" w:type="dxa"/>
            <w:shd w:val="clear" w:color="auto" w:fill="3B3B98"/>
            <w:vAlign w:val="center"/>
          </w:tcPr>
          <w:p w14:paraId="5E1CEA7D" w14:textId="3FA22F1B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ASSINATURA</w:t>
            </w:r>
          </w:p>
        </w:tc>
      </w:tr>
      <w:tr w:rsidR="00D95107" w14:paraId="6A2ADB73" w14:textId="77777777" w:rsidTr="00C71ED6">
        <w:trPr>
          <w:trHeight w:val="697"/>
        </w:trPr>
        <w:tc>
          <w:tcPr>
            <w:tcW w:w="3119" w:type="dxa"/>
            <w:vAlign w:val="center"/>
          </w:tcPr>
          <w:p w14:paraId="7CAF9B0D" w14:textId="661FACF2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THIAGO COELHO BEZERRA</w:t>
            </w:r>
          </w:p>
        </w:tc>
        <w:tc>
          <w:tcPr>
            <w:tcW w:w="1841" w:type="dxa"/>
            <w:vAlign w:val="center"/>
          </w:tcPr>
          <w:p w14:paraId="77DC4392" w14:textId="479E8EA2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PRESIDENTE DO COMITÊ</w:t>
            </w:r>
          </w:p>
        </w:tc>
        <w:tc>
          <w:tcPr>
            <w:tcW w:w="2124" w:type="dxa"/>
            <w:vAlign w:val="center"/>
          </w:tcPr>
          <w:p w14:paraId="58193000" w14:textId="1BB9C843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697" w:type="dxa"/>
            <w:vAlign w:val="center"/>
          </w:tcPr>
          <w:p w14:paraId="5953427F" w14:textId="77777777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D95107" w14:paraId="23B55F1B" w14:textId="77777777" w:rsidTr="00C71ED6">
        <w:trPr>
          <w:trHeight w:val="849"/>
        </w:trPr>
        <w:tc>
          <w:tcPr>
            <w:tcW w:w="3119" w:type="dxa"/>
            <w:vAlign w:val="center"/>
          </w:tcPr>
          <w:p w14:paraId="0931B867" w14:textId="537E5224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MICHAELE FEITOSA PESSOA</w:t>
            </w:r>
          </w:p>
        </w:tc>
        <w:tc>
          <w:tcPr>
            <w:tcW w:w="1841" w:type="dxa"/>
            <w:vAlign w:val="center"/>
          </w:tcPr>
          <w:p w14:paraId="537BF0ED" w14:textId="10AFEA12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COORDENADORA DO COMITÊ</w:t>
            </w:r>
          </w:p>
        </w:tc>
        <w:tc>
          <w:tcPr>
            <w:tcW w:w="2124" w:type="dxa"/>
            <w:vAlign w:val="center"/>
          </w:tcPr>
          <w:p w14:paraId="54D6A610" w14:textId="41447480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697" w:type="dxa"/>
            <w:vAlign w:val="center"/>
          </w:tcPr>
          <w:p w14:paraId="49AD9837" w14:textId="77777777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D95107" w14:paraId="59198BDE" w14:textId="77777777" w:rsidTr="00C71ED6">
        <w:trPr>
          <w:trHeight w:val="975"/>
        </w:trPr>
        <w:tc>
          <w:tcPr>
            <w:tcW w:w="3119" w:type="dxa"/>
            <w:vAlign w:val="center"/>
          </w:tcPr>
          <w:p w14:paraId="000E6295" w14:textId="09778776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CARLOS EDUARDO GOMES JÚNIOR</w:t>
            </w:r>
          </w:p>
        </w:tc>
        <w:tc>
          <w:tcPr>
            <w:tcW w:w="1841" w:type="dxa"/>
            <w:vAlign w:val="center"/>
          </w:tcPr>
          <w:p w14:paraId="42E8A474" w14:textId="6530BCF0" w:rsidR="00D95107" w:rsidRPr="00385677" w:rsidRDefault="00C71ED6" w:rsidP="00341BEC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COORDENADOR DO COMITÊ</w:t>
            </w:r>
          </w:p>
        </w:tc>
        <w:tc>
          <w:tcPr>
            <w:tcW w:w="2124" w:type="dxa"/>
            <w:vAlign w:val="center"/>
          </w:tcPr>
          <w:p w14:paraId="71F9C411" w14:textId="7A363B3F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697" w:type="dxa"/>
            <w:vAlign w:val="center"/>
          </w:tcPr>
          <w:p w14:paraId="15E3A40F" w14:textId="77777777" w:rsidR="00D95107" w:rsidRPr="00385677" w:rsidRDefault="00D95107" w:rsidP="00341BEC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73F4C863" w14:textId="77777777" w:rsidR="0080731D" w:rsidRDefault="0080731D" w:rsidP="00BB44DD">
      <w:pPr>
        <w:rPr>
          <w:b/>
          <w:bCs/>
        </w:rPr>
      </w:pPr>
    </w:p>
    <w:p w14:paraId="0C57149F" w14:textId="77777777" w:rsidR="00634973" w:rsidRDefault="00634973" w:rsidP="00BB44DD">
      <w:pPr>
        <w:rPr>
          <w:b/>
          <w:bCs/>
        </w:rPr>
      </w:pPr>
    </w:p>
    <w:p w14:paraId="4AB58741" w14:textId="77777777" w:rsidR="00634973" w:rsidRDefault="00634973" w:rsidP="00BB44DD">
      <w:pPr>
        <w:rPr>
          <w:b/>
          <w:bCs/>
        </w:rPr>
      </w:pPr>
    </w:p>
    <w:p w14:paraId="3142C115" w14:textId="77777777" w:rsidR="00634973" w:rsidRDefault="00634973" w:rsidP="00BB44DD">
      <w:pPr>
        <w:rPr>
          <w:b/>
          <w:bCs/>
        </w:rPr>
      </w:pPr>
    </w:p>
    <w:p w14:paraId="44A659A7" w14:textId="77777777" w:rsidR="00634973" w:rsidRDefault="00634973" w:rsidP="00BB44DD">
      <w:pPr>
        <w:rPr>
          <w:b/>
          <w:bCs/>
        </w:rPr>
      </w:pPr>
    </w:p>
    <w:p w14:paraId="363C9956" w14:textId="77777777" w:rsidR="00634973" w:rsidRDefault="00634973" w:rsidP="00BB44DD">
      <w:pPr>
        <w:rPr>
          <w:b/>
          <w:bCs/>
        </w:rPr>
      </w:pPr>
    </w:p>
    <w:p w14:paraId="3E79A761" w14:textId="77777777" w:rsidR="00634973" w:rsidRDefault="00634973" w:rsidP="00BB44DD">
      <w:pPr>
        <w:rPr>
          <w:b/>
          <w:bCs/>
        </w:rPr>
      </w:pPr>
    </w:p>
    <w:p w14:paraId="7BBA847A" w14:textId="77777777" w:rsidR="00634973" w:rsidRDefault="00634973" w:rsidP="00BB44DD">
      <w:pPr>
        <w:rPr>
          <w:b/>
          <w:bCs/>
        </w:rPr>
      </w:pPr>
    </w:p>
    <w:p w14:paraId="6EC615D7" w14:textId="77777777" w:rsidR="00634973" w:rsidRDefault="00634973" w:rsidP="00BB44DD">
      <w:pPr>
        <w:rPr>
          <w:b/>
          <w:bCs/>
        </w:rPr>
      </w:pPr>
    </w:p>
    <w:p w14:paraId="52C3FB6C" w14:textId="77777777" w:rsidR="00460531" w:rsidRDefault="00460531" w:rsidP="00BB44DD">
      <w:pPr>
        <w:rPr>
          <w:b/>
          <w:bCs/>
        </w:rPr>
      </w:pPr>
    </w:p>
    <w:p w14:paraId="68512410" w14:textId="77777777" w:rsidR="00273AA7" w:rsidRDefault="00273AA7" w:rsidP="00BB44DD">
      <w:pPr>
        <w:rPr>
          <w:b/>
          <w:bCs/>
        </w:rPr>
      </w:pPr>
    </w:p>
    <w:p w14:paraId="63E79F10" w14:textId="77777777" w:rsidR="00273AA7" w:rsidRDefault="00273AA7" w:rsidP="00BB44DD">
      <w:pPr>
        <w:rPr>
          <w:b/>
          <w:bCs/>
        </w:rPr>
      </w:pPr>
    </w:p>
    <w:p w14:paraId="48BB0AA3" w14:textId="77777777" w:rsidR="00273AA7" w:rsidRDefault="00273AA7" w:rsidP="00BB44DD">
      <w:pPr>
        <w:rPr>
          <w:b/>
          <w:bCs/>
        </w:rPr>
      </w:pPr>
    </w:p>
    <w:p w14:paraId="276EEF1D" w14:textId="77777777" w:rsidR="00273AA7" w:rsidRDefault="00273AA7" w:rsidP="00BB44DD">
      <w:pPr>
        <w:rPr>
          <w:b/>
          <w:bCs/>
        </w:rPr>
      </w:pPr>
    </w:p>
    <w:p w14:paraId="7DBE52AC" w14:textId="3CC0FD58" w:rsidR="00634973" w:rsidRDefault="00634973" w:rsidP="00BB44DD">
      <w:pPr>
        <w:rPr>
          <w:b/>
          <w:bCs/>
        </w:rPr>
      </w:pPr>
      <w:r>
        <w:rPr>
          <w:b/>
          <w:bCs/>
        </w:rPr>
        <w:lastRenderedPageBreak/>
        <w:t>ANEXO I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34973" w:rsidRPr="006E6BAD" w14:paraId="662335EE" w14:textId="77777777" w:rsidTr="00604D9B">
        <w:tc>
          <w:tcPr>
            <w:tcW w:w="8499" w:type="dxa"/>
            <w:shd w:val="clear" w:color="auto" w:fill="3B3B98"/>
          </w:tcPr>
          <w:p w14:paraId="1A0C54F0" w14:textId="77777777" w:rsidR="00634973" w:rsidRPr="00B50007" w:rsidRDefault="00634973" w:rsidP="00604D9B">
            <w:pPr>
              <w:rPr>
                <w:b/>
                <w:bCs/>
              </w:rPr>
            </w:pPr>
            <w:r w:rsidRPr="0047448C">
              <w:rPr>
                <w:b/>
                <w:bCs/>
                <w:color w:val="FFFFFF" w:themeColor="background1"/>
              </w:rPr>
              <w:t>FUNDOS ADMINISTRADOS/GERIDOS PELA INSTITUIÇÃO PARA FUTURA DECISÃO DE INVESTIMENTOS:</w:t>
            </w:r>
          </w:p>
        </w:tc>
      </w:tr>
    </w:tbl>
    <w:p w14:paraId="6FD8D4E2" w14:textId="7EFC9B5E" w:rsidR="00634973" w:rsidRPr="00897025" w:rsidRDefault="00634973" w:rsidP="00634973">
      <w:pPr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634973" w14:paraId="480B2818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6C6BD1BE" w14:textId="77777777" w:rsidR="00634973" w:rsidRDefault="00634973" w:rsidP="00460531">
            <w:pPr>
              <w:rPr>
                <w:b/>
                <w:bCs/>
              </w:rPr>
            </w:pPr>
            <w:r>
              <w:rPr>
                <w:b/>
                <w:bCs/>
                <w:color w:val="3B3B98"/>
              </w:rPr>
              <w:t>Fundo</w:t>
            </w:r>
          </w:p>
        </w:tc>
        <w:tc>
          <w:tcPr>
            <w:tcW w:w="2262" w:type="dxa"/>
            <w:vAlign w:val="center"/>
          </w:tcPr>
          <w:p w14:paraId="7F5A58BC" w14:textId="77777777" w:rsidR="00634973" w:rsidRDefault="00634973" w:rsidP="00460531">
            <w:pPr>
              <w:rPr>
                <w:b/>
                <w:bCs/>
              </w:rPr>
            </w:pPr>
            <w:r>
              <w:rPr>
                <w:b/>
                <w:bCs/>
                <w:color w:val="3B3B98"/>
              </w:rPr>
              <w:t>CNPJ</w:t>
            </w:r>
          </w:p>
        </w:tc>
      </w:tr>
      <w:tr w:rsidR="00460531" w:rsidRPr="00460531" w14:paraId="14FE65E0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6F0E0E09" w14:textId="4D6FFC9D" w:rsidR="00460531" w:rsidRPr="0047448C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AÇÕES MULTIGESTOR FIC AÇÕES</w:t>
            </w:r>
          </w:p>
        </w:tc>
        <w:tc>
          <w:tcPr>
            <w:tcW w:w="2262" w:type="dxa"/>
            <w:vAlign w:val="center"/>
          </w:tcPr>
          <w:p w14:paraId="093D7000" w14:textId="5E41A0A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30.068.224/0001-04</w:t>
            </w:r>
          </w:p>
        </w:tc>
      </w:tr>
      <w:tr w:rsidR="00460531" w:rsidRPr="00460531" w14:paraId="1BF4838D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7E970CDA" w14:textId="70107B9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ALIANÇA TÍTULOS PÚBLICOS FI RENDA FIXA</w:t>
            </w:r>
          </w:p>
        </w:tc>
        <w:tc>
          <w:tcPr>
            <w:tcW w:w="2262" w:type="dxa"/>
            <w:vAlign w:val="center"/>
          </w:tcPr>
          <w:p w14:paraId="03D4F62B" w14:textId="5BFD2B8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05.164.358/0001-73</w:t>
            </w:r>
          </w:p>
        </w:tc>
      </w:tr>
      <w:tr w:rsidR="00460531" w:rsidRPr="00460531" w14:paraId="35C4344E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0E6766FB" w14:textId="2DCF4C7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ALOCAÇÃO MACRO FIC MULTIMERCADO LP</w:t>
            </w:r>
          </w:p>
        </w:tc>
        <w:tc>
          <w:tcPr>
            <w:tcW w:w="2262" w:type="dxa"/>
            <w:vAlign w:val="center"/>
          </w:tcPr>
          <w:p w14:paraId="2FE66BD9" w14:textId="612F6082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08.070.841/0001-87</w:t>
            </w:r>
          </w:p>
        </w:tc>
      </w:tr>
      <w:tr w:rsidR="00460531" w:rsidRPr="00460531" w14:paraId="7BB1A69C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43177152" w14:textId="2E13959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BOLSA AMERICANA FI MULTIMERCADO LP</w:t>
            </w:r>
          </w:p>
        </w:tc>
        <w:tc>
          <w:tcPr>
            <w:tcW w:w="2262" w:type="dxa"/>
            <w:vAlign w:val="center"/>
          </w:tcPr>
          <w:p w14:paraId="75634096" w14:textId="0CAF5D7D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30.036.235/0001-02</w:t>
            </w:r>
          </w:p>
        </w:tc>
      </w:tr>
      <w:tr w:rsidR="00460531" w:rsidRPr="00460531" w14:paraId="4D9C447F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6951B311" w14:textId="71AB411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2022 I TÍTULOS PÚBLICOS FI RENDA FIXA</w:t>
            </w:r>
          </w:p>
        </w:tc>
        <w:tc>
          <w:tcPr>
            <w:tcW w:w="2262" w:type="dxa"/>
            <w:vAlign w:val="center"/>
          </w:tcPr>
          <w:p w14:paraId="7E4F91E0" w14:textId="18118441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18.598.117/0001-84</w:t>
            </w:r>
          </w:p>
        </w:tc>
      </w:tr>
      <w:tr w:rsidR="00460531" w:rsidRPr="00460531" w14:paraId="6B05441C" w14:textId="77777777" w:rsidTr="00460531">
        <w:trPr>
          <w:trHeight w:val="272"/>
        </w:trPr>
        <w:tc>
          <w:tcPr>
            <w:tcW w:w="6232" w:type="dxa"/>
            <w:vAlign w:val="center"/>
          </w:tcPr>
          <w:p w14:paraId="06CF5E01" w14:textId="730B75A5" w:rsidR="00460531" w:rsidRPr="00990C2A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2023  TÍTULOS PÚBLICOS FI RENDA FIXA</w:t>
            </w:r>
          </w:p>
        </w:tc>
        <w:tc>
          <w:tcPr>
            <w:tcW w:w="2262" w:type="dxa"/>
            <w:vAlign w:val="center"/>
          </w:tcPr>
          <w:p w14:paraId="5C5604DC" w14:textId="19AD3873" w:rsidR="00460531" w:rsidRPr="000A48EB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44.683.378/0001-02</w:t>
            </w:r>
          </w:p>
        </w:tc>
      </w:tr>
      <w:tr w:rsidR="00460531" w:rsidRPr="00460531" w14:paraId="29C78FD2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2E0684E" w14:textId="3B3949B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2024 II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460E3301" w14:textId="4D5B81D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18.598.088/0001-50</w:t>
            </w:r>
          </w:p>
        </w:tc>
      </w:tr>
      <w:tr w:rsidR="00460531" w:rsidRPr="00460531" w14:paraId="63D786EF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7E538B0" w14:textId="1D801C3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2024 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5FBCAA20" w14:textId="26C08AE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18.598.288/0001-03</w:t>
            </w:r>
          </w:p>
        </w:tc>
      </w:tr>
      <w:tr w:rsidR="00460531" w:rsidRPr="00460531" w14:paraId="567FCE16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E605B95" w14:textId="056FF44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2024 IV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31A65E63" w14:textId="577C8B5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20.139.595/0001-78</w:t>
            </w:r>
          </w:p>
        </w:tc>
      </w:tr>
      <w:tr w:rsidR="00460531" w:rsidRPr="00460531" w14:paraId="72CB13B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011FED5" w14:textId="3AC0F6AD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2024 VI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4D69E6E1" w14:textId="5905998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22.791.074/0001-26</w:t>
            </w:r>
          </w:p>
        </w:tc>
      </w:tr>
      <w:tr w:rsidR="00460531" w:rsidRPr="00460531" w14:paraId="18C8016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3C12481" w14:textId="0AD333D1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2024 V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53A269F7" w14:textId="7AFEEC5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19.768.682/0001-05</w:t>
            </w:r>
          </w:p>
        </w:tc>
      </w:tr>
      <w:tr w:rsidR="00460531" w:rsidRPr="00460531" w14:paraId="55A85535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BE96EC8" w14:textId="34EB79C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2030 III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554BBD41" w14:textId="624A274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20.139.534/0001-00</w:t>
            </w:r>
          </w:p>
        </w:tc>
      </w:tr>
      <w:tr w:rsidR="00460531" w:rsidRPr="00460531" w14:paraId="15FFE609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5D9AFFD" w14:textId="06F99D4D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2030 II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7B415FAA" w14:textId="734C8B0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19.769.046/0001-06</w:t>
            </w:r>
          </w:p>
        </w:tc>
      </w:tr>
      <w:tr w:rsidR="00460531" w:rsidRPr="00460531" w14:paraId="459DE84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528A2B1" w14:textId="3A413D9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2030 I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52F61559" w14:textId="30C2D29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18.598.042/0001-31</w:t>
            </w:r>
          </w:p>
        </w:tc>
      </w:tr>
      <w:tr w:rsidR="00460531" w:rsidRPr="00460531" w14:paraId="6CC12FE9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5E3AED3" w14:textId="03A11AF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AÇÕES LIVRE FIC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1AB6AABF" w14:textId="7460C36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30.068.169/0001-44</w:t>
            </w:r>
          </w:p>
        </w:tc>
      </w:tr>
      <w:tr w:rsidR="00460531" w:rsidRPr="00460531" w14:paraId="030644F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A57E545" w14:textId="7C83B53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DISPONIBILIDADES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29036A00" w14:textId="4C788E0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14.508.643/0001-55</w:t>
            </w:r>
          </w:p>
        </w:tc>
      </w:tr>
      <w:tr w:rsidR="00460531" w:rsidRPr="00460531" w14:paraId="355687F6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22916039" w14:textId="14B719A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ESTRATÉGIA LIVRE FIC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3E253B08" w14:textId="5802D99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34.660.276/0001-18</w:t>
            </w:r>
          </w:p>
        </w:tc>
      </w:tr>
      <w:tr w:rsidR="00460531" w:rsidRPr="00460531" w14:paraId="7D8EEF61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3AAAAFA" w14:textId="736B055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ETF IBOVESPA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556E2504" w14:textId="404A20F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15.154.236/0001-50</w:t>
            </w:r>
          </w:p>
        </w:tc>
      </w:tr>
      <w:tr w:rsidR="00460531" w:rsidRPr="00460531" w14:paraId="024766E5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F824FC6" w14:textId="761DA481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FI RENDA FIXA REFERENCIADO DI LP</w:t>
            </w:r>
          </w:p>
        </w:tc>
        <w:tc>
          <w:tcPr>
            <w:tcW w:w="2262" w:type="dxa"/>
            <w:noWrap/>
            <w:vAlign w:val="center"/>
            <w:hideMark/>
          </w:tcPr>
          <w:p w14:paraId="753B62BA" w14:textId="39BB317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03.737.206/0001-97</w:t>
            </w:r>
          </w:p>
        </w:tc>
      </w:tr>
      <w:tr w:rsidR="00460531" w:rsidRPr="00460531" w14:paraId="0E0EDA42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8431345" w14:textId="2F6BB1D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GESTÃO ESTRATÉGICA FIC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1046FAC4" w14:textId="6448F6C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23.215.097/0001-55</w:t>
            </w:r>
          </w:p>
        </w:tc>
      </w:tr>
      <w:tr w:rsidR="00460531" w:rsidRPr="00460531" w14:paraId="55795A23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AD7CEE2" w14:textId="0B651EA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IBOVESPA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74289F6F" w14:textId="7CFE94A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13.058.816/0001-18</w:t>
            </w:r>
          </w:p>
        </w:tc>
      </w:tr>
      <w:tr w:rsidR="00460531" w:rsidRPr="00460531" w14:paraId="54197A4E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2B83D173" w14:textId="7474B4B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IBX-50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7B06EF5B" w14:textId="071A5AF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03.737.217/0001-77</w:t>
            </w:r>
          </w:p>
        </w:tc>
      </w:tr>
      <w:tr w:rsidR="00460531" w:rsidRPr="00460531" w14:paraId="1CA937C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075F31A" w14:textId="7BCCBC1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IDKA IPCA 2A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77FC1471" w14:textId="666F472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14.386.926/0001-71</w:t>
            </w:r>
          </w:p>
        </w:tc>
      </w:tr>
      <w:tr w:rsidR="00460531" w:rsidRPr="00460531" w14:paraId="144239EE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22CC8E9A" w14:textId="7037164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IMA-B 5+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1C877939" w14:textId="1490882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10.577.503/0001-88</w:t>
            </w:r>
          </w:p>
        </w:tc>
      </w:tr>
      <w:tr w:rsidR="00460531" w:rsidRPr="00460531" w14:paraId="000625C5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BB5181B" w14:textId="0319361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IMA-B 5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7D6AA9EF" w14:textId="474C705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11.060.913/0001-10</w:t>
            </w:r>
          </w:p>
        </w:tc>
      </w:tr>
      <w:tr w:rsidR="00460531" w:rsidRPr="00460531" w14:paraId="1D23A72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6E3B86F" w14:textId="54811A9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IMA-B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692720D6" w14:textId="3E90064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10.740.658/0001-93</w:t>
            </w:r>
          </w:p>
        </w:tc>
      </w:tr>
      <w:tr w:rsidR="00460531" w:rsidRPr="00460531" w14:paraId="77AF21B4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BD12D28" w14:textId="4CC0EFA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IMA-GERAL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22BE4022" w14:textId="49D0050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11.061.217/0001-28</w:t>
            </w:r>
          </w:p>
        </w:tc>
      </w:tr>
      <w:tr w:rsidR="00460531" w:rsidRPr="00460531" w14:paraId="60A351B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4ACEFED" w14:textId="3E96A73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IPCA XVI FI RENDA FIXA CRÉDITO PRIVADO</w:t>
            </w:r>
          </w:p>
        </w:tc>
        <w:tc>
          <w:tcPr>
            <w:tcW w:w="2262" w:type="dxa"/>
            <w:noWrap/>
            <w:vAlign w:val="center"/>
            <w:hideMark/>
          </w:tcPr>
          <w:p w14:paraId="497D228D" w14:textId="02145D3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21.918.896/0001-62</w:t>
            </w:r>
          </w:p>
        </w:tc>
      </w:tr>
      <w:tr w:rsidR="00460531" w:rsidRPr="00460531" w14:paraId="1B984BCA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481BE4D" w14:textId="04C7EDCD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IRF-M 1+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306E895C" w14:textId="1755AC4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10.577.519/0001-90</w:t>
            </w:r>
          </w:p>
        </w:tc>
      </w:tr>
      <w:tr w:rsidR="00460531" w:rsidRPr="00460531" w14:paraId="1F8D8FDC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CA05528" w14:textId="4CF00FF1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IRF-M 1 TÍTULOS PÚBLICOS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6DEFB206" w14:textId="139A417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10.740.670/0001-06</w:t>
            </w:r>
          </w:p>
        </w:tc>
      </w:tr>
      <w:tr w:rsidR="00460531" w:rsidRPr="00460531" w14:paraId="0E6D6C19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4D4B22F" w14:textId="3F9B242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IRF-M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3EC45E96" w14:textId="360A9B3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14.508.605/0001-00</w:t>
            </w:r>
          </w:p>
        </w:tc>
      </w:tr>
      <w:tr w:rsidR="00460531" w:rsidRPr="00460531" w14:paraId="034E80B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6D8B920" w14:textId="78A992FD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MATRIZ FI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1342C364" w14:textId="6400D352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23.215.008/0001-70</w:t>
            </w:r>
          </w:p>
        </w:tc>
      </w:tr>
      <w:tr w:rsidR="00460531" w:rsidRPr="00460531" w14:paraId="78AB8446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5AD88FB" w14:textId="4099BDF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1D6CF97A" w14:textId="2AAC3DB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05.164.356/0001-84</w:t>
            </w:r>
          </w:p>
        </w:tc>
      </w:tr>
      <w:tr w:rsidR="00460531" w:rsidRPr="00460531" w14:paraId="0351040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6FE7228" w14:textId="101E49D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CONSTRUÇÃO CIVIL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4A6E44C5" w14:textId="3AB3826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10.551.375/0001-01</w:t>
            </w:r>
          </w:p>
        </w:tc>
      </w:tr>
      <w:tr w:rsidR="00460531" w:rsidRPr="00460531" w14:paraId="7887BA1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61508F7" w14:textId="3599685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CONSUMO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0005C5F3" w14:textId="534E27C2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10.577.512/0001-79</w:t>
            </w:r>
          </w:p>
        </w:tc>
      </w:tr>
      <w:tr w:rsidR="00460531" w:rsidRPr="00460531" w14:paraId="3A84841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9FA0043" w14:textId="676945C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DIVIDENDOS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56E8C2C3" w14:textId="0DBEC82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05.900.798/0001-41</w:t>
            </w:r>
          </w:p>
        </w:tc>
      </w:tr>
      <w:tr w:rsidR="00460531" w:rsidRPr="00460531" w14:paraId="28CDE3AF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8CB2FC2" w14:textId="08A48FE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EXPERT CLARITAS VALOR FIC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75F3E610" w14:textId="0F8EA5B7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30.068.060/0001-07</w:t>
            </w:r>
          </w:p>
        </w:tc>
      </w:tr>
      <w:tr w:rsidR="00460531" w:rsidRPr="00460531" w14:paraId="776C3D5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7DA46B64" w14:textId="10040F1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IBOVESPA FIC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27B8CBB9" w14:textId="35C3276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01.525.057/0001-77</w:t>
            </w:r>
          </w:p>
        </w:tc>
      </w:tr>
      <w:tr w:rsidR="00460531" w:rsidRPr="00460531" w14:paraId="6D077D9C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E7B0BBB" w14:textId="780CEAE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INFRAESTRUTURA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217DAAA0" w14:textId="610D28E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10.551.382/0001-03</w:t>
            </w:r>
          </w:p>
        </w:tc>
      </w:tr>
      <w:tr w:rsidR="00460531" w:rsidRPr="00460531" w14:paraId="63322F65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36AC06F" w14:textId="33E6996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INSTITUCIONAL FI AÇÕES BDR NÍVEL I</w:t>
            </w:r>
          </w:p>
        </w:tc>
        <w:tc>
          <w:tcPr>
            <w:tcW w:w="2262" w:type="dxa"/>
            <w:noWrap/>
            <w:vAlign w:val="center"/>
            <w:hideMark/>
          </w:tcPr>
          <w:p w14:paraId="4165386B" w14:textId="260EFE9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17.502.937/0001-68</w:t>
            </w:r>
          </w:p>
        </w:tc>
      </w:tr>
      <w:tr w:rsidR="00460531" w:rsidRPr="00460531" w14:paraId="7E054289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7511D52" w14:textId="4AB5AFD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JUROS E MOEDAS FI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1DDE8E49" w14:textId="0B1FD95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14.120.520/0001-42</w:t>
            </w:r>
          </w:p>
        </w:tc>
      </w:tr>
      <w:tr w:rsidR="00460531" w:rsidRPr="00460531" w14:paraId="1ABF4CB3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2AD66E91" w14:textId="7C775FF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lastRenderedPageBreak/>
              <w:t>CAIXA NOVO BRASIL FIC RENDA FIXA REFERENCIADO IMA-B LP</w:t>
            </w:r>
          </w:p>
        </w:tc>
        <w:tc>
          <w:tcPr>
            <w:tcW w:w="2262" w:type="dxa"/>
            <w:noWrap/>
            <w:vAlign w:val="center"/>
            <w:hideMark/>
          </w:tcPr>
          <w:p w14:paraId="7F5C809F" w14:textId="15ACDD2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10.646.895/0001-90</w:t>
            </w:r>
          </w:p>
        </w:tc>
      </w:tr>
      <w:tr w:rsidR="00460531" w:rsidRPr="00460531" w14:paraId="3ABA478A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7EE2919" w14:textId="34EE579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MULTIGESTOR GLOBAL EQUITIES INVESTIMENTO NO EXTERIOR FIC MULTIMERCADO</w:t>
            </w:r>
          </w:p>
        </w:tc>
        <w:tc>
          <w:tcPr>
            <w:tcW w:w="2262" w:type="dxa"/>
            <w:noWrap/>
            <w:vAlign w:val="center"/>
            <w:hideMark/>
          </w:tcPr>
          <w:p w14:paraId="46AB7528" w14:textId="13907C2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39.528.038/0001-77</w:t>
            </w:r>
          </w:p>
        </w:tc>
      </w:tr>
      <w:tr w:rsidR="00460531" w:rsidRPr="00460531" w14:paraId="1DFDA233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75741F7" w14:textId="5A3D3BA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PETROBRAS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098A697D" w14:textId="4250D0B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03.914.671/0001-56</w:t>
            </w:r>
          </w:p>
        </w:tc>
      </w:tr>
      <w:tr w:rsidR="00460531" w:rsidRPr="00460531" w14:paraId="05B34DC4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26444470" w14:textId="4B50323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PETROBRAS PRÉ-SAL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24024239" w14:textId="3289675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11.060.594/0001-42</w:t>
            </w:r>
          </w:p>
        </w:tc>
      </w:tr>
      <w:tr w:rsidR="00460531" w:rsidRPr="00460531" w14:paraId="2F2946EB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ABB0F80" w14:textId="686B8FB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RIO BRAVO FUNDO DE FUNDOS FII - CXRI11</w:t>
            </w:r>
          </w:p>
        </w:tc>
        <w:tc>
          <w:tcPr>
            <w:tcW w:w="2262" w:type="dxa"/>
            <w:noWrap/>
            <w:vAlign w:val="center"/>
            <w:hideMark/>
          </w:tcPr>
          <w:p w14:paraId="054E7D4B" w14:textId="16A3F50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17.098.794/0001-70</w:t>
            </w:r>
          </w:p>
        </w:tc>
      </w:tr>
      <w:tr w:rsidR="00460531" w:rsidRPr="00460531" w14:paraId="73BCE151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D926057" w14:textId="0526096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RS TÍTULOS PÚBLICOS FI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5386C192" w14:textId="2414E1A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05.164.364/0001-20</w:t>
            </w:r>
          </w:p>
        </w:tc>
      </w:tr>
      <w:tr w:rsidR="00460531" w:rsidRPr="00460531" w14:paraId="3B87B48B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01CD41E" w14:textId="59493FD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RV 30 FI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5D0247C2" w14:textId="5F5FDCE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03.737.188/0001-43</w:t>
            </w:r>
          </w:p>
        </w:tc>
      </w:tr>
      <w:tr w:rsidR="00460531" w:rsidRPr="00460531" w14:paraId="70C680AD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02614E2" w14:textId="7E7E036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SMALL CAPS ATIVO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2FFBFA85" w14:textId="5D71E41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15.154.220/0001-47</w:t>
            </w:r>
          </w:p>
        </w:tc>
      </w:tr>
      <w:tr w:rsidR="00460531" w:rsidRPr="00460531" w14:paraId="4020B92F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A436E2D" w14:textId="08AF7A4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SUSTENTABILIDADE EMPRESARIAL ISE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57E67B9A" w14:textId="613D33F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08.070.838/0001-63</w:t>
            </w:r>
          </w:p>
        </w:tc>
      </w:tr>
      <w:tr w:rsidR="00460531" w:rsidRPr="00460531" w14:paraId="18F31061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26D0BAD" w14:textId="6707076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VALE DO RIO DOCE FI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6C65D040" w14:textId="7AE7745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04.885.820/0001-69</w:t>
            </w:r>
          </w:p>
        </w:tc>
      </w:tr>
      <w:tr w:rsidR="00460531" w:rsidRPr="00460531" w14:paraId="34D18C4E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FC806B8" w14:textId="28B1DDA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VALOR DIVIDENDOS RPPS FIC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77B6A47F" w14:textId="35F66DD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15.154.441/0001-15</w:t>
            </w:r>
          </w:p>
        </w:tc>
      </w:tr>
      <w:tr w:rsidR="00460531" w:rsidRPr="00460531" w14:paraId="3C999FCC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6006307" w14:textId="58A3DAF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VALOR RPPS FIC AÇÕES</w:t>
            </w:r>
          </w:p>
        </w:tc>
        <w:tc>
          <w:tcPr>
            <w:tcW w:w="2262" w:type="dxa"/>
            <w:noWrap/>
            <w:vAlign w:val="center"/>
            <w:hideMark/>
          </w:tcPr>
          <w:p w14:paraId="37E3E374" w14:textId="249307E1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14.507.699/0001-95</w:t>
            </w:r>
          </w:p>
        </w:tc>
      </w:tr>
      <w:tr w:rsidR="00460531" w:rsidRPr="00460531" w14:paraId="15929EAC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C9439F6" w14:textId="5E1E6EB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HEDGE FIC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0D807EF1" w14:textId="0C45E32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30.068.135/0001-50</w:t>
            </w:r>
          </w:p>
        </w:tc>
      </w:tr>
      <w:tr w:rsidR="00460531" w:rsidRPr="00460531" w14:paraId="67349B6B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4DDEC06" w14:textId="36F7C09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INDEXA SHORT DÓLAR FI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40B47D38" w14:textId="6359A968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29.157.511/0001-01</w:t>
            </w:r>
          </w:p>
        </w:tc>
      </w:tr>
      <w:tr w:rsidR="00460531" w:rsidRPr="00460531" w14:paraId="76C107AE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83B3C0C" w14:textId="7C816B5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CAPITAL PROTEGIDO BOLSA DE VALORES III FIC MULTIMERCADO</w:t>
            </w:r>
          </w:p>
        </w:tc>
        <w:tc>
          <w:tcPr>
            <w:tcW w:w="2262" w:type="dxa"/>
            <w:noWrap/>
            <w:vAlign w:val="center"/>
            <w:hideMark/>
          </w:tcPr>
          <w:p w14:paraId="437B92F1" w14:textId="0745130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18.007.358/0001-01</w:t>
            </w:r>
          </w:p>
        </w:tc>
      </w:tr>
      <w:tr w:rsidR="00460531" w:rsidRPr="00460531" w14:paraId="5B847353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6650A022" w14:textId="6DF9FFBA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 xml:space="preserve">CAIXA BRASIL 2033 X TÍTULOS PÚBLICOS RENDA FIXA </w:t>
            </w:r>
          </w:p>
        </w:tc>
        <w:tc>
          <w:tcPr>
            <w:tcW w:w="2262" w:type="dxa"/>
            <w:noWrap/>
            <w:vAlign w:val="center"/>
            <w:hideMark/>
          </w:tcPr>
          <w:p w14:paraId="3E1C375B" w14:textId="337C10C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50.569.054/0001-40</w:t>
            </w:r>
          </w:p>
        </w:tc>
      </w:tr>
      <w:tr w:rsidR="00460531" w:rsidRPr="00460531" w14:paraId="6ED226B9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3492C1F" w14:textId="32221C0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 xml:space="preserve">CAIXA BRASIL 2028 X TÍTULOS PÚBLICOS RENDA FIXA </w:t>
            </w:r>
          </w:p>
        </w:tc>
        <w:tc>
          <w:tcPr>
            <w:tcW w:w="2262" w:type="dxa"/>
            <w:noWrap/>
            <w:vAlign w:val="center"/>
            <w:hideMark/>
          </w:tcPr>
          <w:p w14:paraId="292E4322" w14:textId="65D891D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 xml:space="preserve"> 50.470.807/0001-66</w:t>
            </w:r>
          </w:p>
        </w:tc>
      </w:tr>
      <w:tr w:rsidR="00460531" w:rsidRPr="00460531" w14:paraId="3A2DB097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F2480F8" w14:textId="23EDB6B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 xml:space="preserve">CAIXA BRASIL 2024 X TÍTULOS PÚBLICOS RENDA FIXA </w:t>
            </w:r>
          </w:p>
        </w:tc>
        <w:tc>
          <w:tcPr>
            <w:tcW w:w="2262" w:type="dxa"/>
            <w:noWrap/>
            <w:vAlign w:val="center"/>
            <w:hideMark/>
          </w:tcPr>
          <w:p w14:paraId="06746404" w14:textId="7A55B0E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50.635.944/0001-03</w:t>
            </w:r>
          </w:p>
        </w:tc>
      </w:tr>
      <w:tr w:rsidR="00460531" w:rsidRPr="00460531" w14:paraId="1C42CAA1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5DC611C" w14:textId="46B4255F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2027 X TÍTULOS PÚBLICOS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728610E3" w14:textId="14AFD3A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50.642.114/0001-03</w:t>
            </w:r>
          </w:p>
        </w:tc>
      </w:tr>
      <w:tr w:rsidR="00460531" w:rsidRPr="00460531" w14:paraId="1AE669AA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9644733" w14:textId="61CA9732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2032 X TÍTULOS PÚBLICOS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270C38A9" w14:textId="7A964D5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50.568.762/0001-67</w:t>
            </w:r>
          </w:p>
        </w:tc>
      </w:tr>
      <w:tr w:rsidR="00460531" w:rsidRPr="00460531" w14:paraId="57856B27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4705010" w14:textId="5423EE8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2030 X TÍTULOS PÚBLICOS RENDA FIXA</w:t>
            </w:r>
          </w:p>
        </w:tc>
        <w:tc>
          <w:tcPr>
            <w:tcW w:w="2262" w:type="dxa"/>
            <w:noWrap/>
            <w:vAlign w:val="center"/>
            <w:hideMark/>
          </w:tcPr>
          <w:p w14:paraId="33BC3D38" w14:textId="27426AC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50.658.938/0001-71</w:t>
            </w:r>
          </w:p>
        </w:tc>
      </w:tr>
      <w:tr w:rsidR="00460531" w:rsidRPr="00460531" w14:paraId="32EE9244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346CA0E5" w14:textId="2E06406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CAPITAL PROTEGIDO BOLSA DE VALORES VI MULTIMERCADO LONGO PRAZO</w:t>
            </w:r>
          </w:p>
        </w:tc>
        <w:tc>
          <w:tcPr>
            <w:tcW w:w="2262" w:type="dxa"/>
            <w:noWrap/>
            <w:vAlign w:val="center"/>
            <w:hideMark/>
          </w:tcPr>
          <w:p w14:paraId="46652FFB" w14:textId="1CED12C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50.568.125/0001-90</w:t>
            </w:r>
          </w:p>
        </w:tc>
      </w:tr>
      <w:tr w:rsidR="00460531" w:rsidRPr="00460531" w14:paraId="26671406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056E0BA1" w14:textId="0F476D86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CAP PROT IBOVESPA CÍCLICO I MULT</w:t>
            </w:r>
          </w:p>
        </w:tc>
        <w:tc>
          <w:tcPr>
            <w:tcW w:w="2262" w:type="dxa"/>
            <w:noWrap/>
            <w:vAlign w:val="center"/>
            <w:hideMark/>
          </w:tcPr>
          <w:p w14:paraId="69C0D98E" w14:textId="60B7B305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 xml:space="preserve"> 14.239.659/0001-00</w:t>
            </w:r>
          </w:p>
        </w:tc>
      </w:tr>
      <w:tr w:rsidR="00460531" w:rsidRPr="00460531" w14:paraId="554BF3D2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B77F22F" w14:textId="14E9484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EXPERT PIMCO INCOME MULTIMERCADO LONGO PRAZO INVESTIMENTO NO EXTERIOR</w:t>
            </w:r>
          </w:p>
        </w:tc>
        <w:tc>
          <w:tcPr>
            <w:tcW w:w="2262" w:type="dxa"/>
            <w:noWrap/>
            <w:vAlign w:val="center"/>
            <w:hideMark/>
          </w:tcPr>
          <w:p w14:paraId="2392E445" w14:textId="2E729B40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51.659.921/0001-00</w:t>
            </w:r>
          </w:p>
        </w:tc>
      </w:tr>
      <w:tr w:rsidR="00460531" w:rsidRPr="00460531" w14:paraId="5FBF25E6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DD5A770" w14:textId="7EF81494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BRASIL ATIVA FIC RENDA FIXA LP</w:t>
            </w:r>
          </w:p>
        </w:tc>
        <w:tc>
          <w:tcPr>
            <w:tcW w:w="2262" w:type="dxa"/>
            <w:noWrap/>
            <w:vAlign w:val="center"/>
            <w:hideMark/>
          </w:tcPr>
          <w:p w14:paraId="68855FF5" w14:textId="71B799E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35.536.532/0001-22</w:t>
            </w:r>
          </w:p>
        </w:tc>
      </w:tr>
      <w:tr w:rsidR="00460531" w:rsidRPr="00460531" w14:paraId="1248DFB0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431DD7F9" w14:textId="10B044B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FIC HEDGE MULTIMERCADO LP</w:t>
            </w:r>
          </w:p>
        </w:tc>
        <w:tc>
          <w:tcPr>
            <w:tcW w:w="2262" w:type="dxa"/>
            <w:noWrap/>
            <w:vAlign w:val="center"/>
            <w:hideMark/>
          </w:tcPr>
          <w:p w14:paraId="6AF3491D" w14:textId="722CC319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30.068.135/0001-50</w:t>
            </w:r>
          </w:p>
        </w:tc>
      </w:tr>
      <w:tr w:rsidR="00460531" w:rsidRPr="00460531" w14:paraId="01A2C775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10BA2A0C" w14:textId="162853CC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FIC NOVO BRASIL RF REF IMA-B LP</w:t>
            </w:r>
          </w:p>
        </w:tc>
        <w:tc>
          <w:tcPr>
            <w:tcW w:w="2262" w:type="dxa"/>
            <w:noWrap/>
            <w:vAlign w:val="center"/>
            <w:hideMark/>
          </w:tcPr>
          <w:p w14:paraId="50EBD04C" w14:textId="7D2C321E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10.646.895/0001-90</w:t>
            </w:r>
          </w:p>
        </w:tc>
      </w:tr>
      <w:tr w:rsidR="00460531" w:rsidRPr="00460531" w14:paraId="40CD1217" w14:textId="77777777" w:rsidTr="00460531">
        <w:trPr>
          <w:trHeight w:val="272"/>
        </w:trPr>
        <w:tc>
          <w:tcPr>
            <w:tcW w:w="6232" w:type="dxa"/>
            <w:vAlign w:val="center"/>
            <w:hideMark/>
          </w:tcPr>
          <w:p w14:paraId="5CCA90CB" w14:textId="41616AEB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CAIXA FII RIO BRAVO FUNDO DE FUNDOS - CXRI11</w:t>
            </w:r>
          </w:p>
        </w:tc>
        <w:tc>
          <w:tcPr>
            <w:tcW w:w="2262" w:type="dxa"/>
            <w:noWrap/>
            <w:vAlign w:val="center"/>
            <w:hideMark/>
          </w:tcPr>
          <w:p w14:paraId="6221ABEA" w14:textId="73178413" w:rsidR="00460531" w:rsidRPr="00460531" w:rsidRDefault="00460531" w:rsidP="00460531">
            <w:pPr>
              <w:rPr>
                <w:color w:val="404040" w:themeColor="text1" w:themeTint="BF"/>
              </w:rPr>
            </w:pPr>
            <w:r w:rsidRPr="00460531">
              <w:rPr>
                <w:color w:val="404040" w:themeColor="text1" w:themeTint="BF"/>
              </w:rPr>
              <w:t>17.098.794/0001-70</w:t>
            </w:r>
          </w:p>
        </w:tc>
      </w:tr>
    </w:tbl>
    <w:p w14:paraId="5B9C6645" w14:textId="77777777" w:rsidR="00634973" w:rsidRPr="00460531" w:rsidRDefault="00634973" w:rsidP="00460531">
      <w:pPr>
        <w:spacing w:after="0" w:line="240" w:lineRule="auto"/>
        <w:rPr>
          <w:color w:val="404040" w:themeColor="text1" w:themeTint="BF"/>
        </w:rPr>
      </w:pPr>
    </w:p>
    <w:sectPr w:rsidR="00634973" w:rsidRPr="00460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9BA"/>
    <w:multiLevelType w:val="multilevel"/>
    <w:tmpl w:val="5E9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DB1D"/>
    <w:multiLevelType w:val="hybridMultilevel"/>
    <w:tmpl w:val="67E083C2"/>
    <w:lvl w:ilvl="0" w:tplc="0EC60524">
      <w:start w:val="1"/>
      <w:numFmt w:val="decimal"/>
      <w:lvlText w:val="%1."/>
      <w:lvlJc w:val="left"/>
      <w:pPr>
        <w:ind w:left="720" w:hanging="360"/>
      </w:pPr>
    </w:lvl>
    <w:lvl w:ilvl="1" w:tplc="98B01C04">
      <w:start w:val="1"/>
      <w:numFmt w:val="lowerLetter"/>
      <w:lvlText w:val="%2."/>
      <w:lvlJc w:val="left"/>
      <w:pPr>
        <w:ind w:left="1440" w:hanging="360"/>
      </w:pPr>
    </w:lvl>
    <w:lvl w:ilvl="2" w:tplc="2A9C1ABE">
      <w:start w:val="1"/>
      <w:numFmt w:val="lowerRoman"/>
      <w:lvlText w:val="%3."/>
      <w:lvlJc w:val="right"/>
      <w:pPr>
        <w:ind w:left="2160" w:hanging="180"/>
      </w:pPr>
    </w:lvl>
    <w:lvl w:ilvl="3" w:tplc="4DEE03CA">
      <w:start w:val="1"/>
      <w:numFmt w:val="decimal"/>
      <w:lvlText w:val="%4."/>
      <w:lvlJc w:val="left"/>
      <w:pPr>
        <w:ind w:left="2880" w:hanging="360"/>
      </w:pPr>
    </w:lvl>
    <w:lvl w:ilvl="4" w:tplc="DBBAEE5A">
      <w:start w:val="1"/>
      <w:numFmt w:val="lowerLetter"/>
      <w:lvlText w:val="%5."/>
      <w:lvlJc w:val="left"/>
      <w:pPr>
        <w:ind w:left="3600" w:hanging="360"/>
      </w:pPr>
    </w:lvl>
    <w:lvl w:ilvl="5" w:tplc="923801FC">
      <w:start w:val="1"/>
      <w:numFmt w:val="lowerRoman"/>
      <w:lvlText w:val="%6."/>
      <w:lvlJc w:val="right"/>
      <w:pPr>
        <w:ind w:left="4320" w:hanging="180"/>
      </w:pPr>
    </w:lvl>
    <w:lvl w:ilvl="6" w:tplc="9DD8F744">
      <w:start w:val="1"/>
      <w:numFmt w:val="decimal"/>
      <w:lvlText w:val="%7."/>
      <w:lvlJc w:val="left"/>
      <w:pPr>
        <w:ind w:left="5040" w:hanging="360"/>
      </w:pPr>
    </w:lvl>
    <w:lvl w:ilvl="7" w:tplc="A61E3EC2">
      <w:start w:val="1"/>
      <w:numFmt w:val="lowerLetter"/>
      <w:lvlText w:val="%8."/>
      <w:lvlJc w:val="left"/>
      <w:pPr>
        <w:ind w:left="5760" w:hanging="360"/>
      </w:pPr>
    </w:lvl>
    <w:lvl w:ilvl="8" w:tplc="F9B2DE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B7E"/>
    <w:multiLevelType w:val="multilevel"/>
    <w:tmpl w:val="983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5C3"/>
    <w:multiLevelType w:val="hybridMultilevel"/>
    <w:tmpl w:val="1FBCF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A68"/>
    <w:multiLevelType w:val="hybridMultilevel"/>
    <w:tmpl w:val="08F85D1E"/>
    <w:lvl w:ilvl="0" w:tplc="53A08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873">
    <w:abstractNumId w:val="0"/>
  </w:num>
  <w:num w:numId="2" w16cid:durableId="136650435">
    <w:abstractNumId w:val="2"/>
  </w:num>
  <w:num w:numId="3" w16cid:durableId="111025234">
    <w:abstractNumId w:val="4"/>
  </w:num>
  <w:num w:numId="4" w16cid:durableId="1228955984">
    <w:abstractNumId w:val="3"/>
  </w:num>
  <w:num w:numId="5" w16cid:durableId="5628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1"/>
    <w:rsid w:val="00021037"/>
    <w:rsid w:val="00021AF0"/>
    <w:rsid w:val="0006719D"/>
    <w:rsid w:val="00072D89"/>
    <w:rsid w:val="00074CF2"/>
    <w:rsid w:val="000C2B8B"/>
    <w:rsid w:val="000F4A3B"/>
    <w:rsid w:val="00151BAF"/>
    <w:rsid w:val="00155D8D"/>
    <w:rsid w:val="001A07C0"/>
    <w:rsid w:val="001B0562"/>
    <w:rsid w:val="001D1013"/>
    <w:rsid w:val="001E3816"/>
    <w:rsid w:val="001F2FC4"/>
    <w:rsid w:val="00237256"/>
    <w:rsid w:val="00263176"/>
    <w:rsid w:val="00273AA7"/>
    <w:rsid w:val="002A5E0C"/>
    <w:rsid w:val="002B4DAC"/>
    <w:rsid w:val="002C5DB2"/>
    <w:rsid w:val="002F2543"/>
    <w:rsid w:val="002F2C11"/>
    <w:rsid w:val="0034000D"/>
    <w:rsid w:val="00341BEC"/>
    <w:rsid w:val="003527AD"/>
    <w:rsid w:val="00374AF8"/>
    <w:rsid w:val="00375B9E"/>
    <w:rsid w:val="003804EF"/>
    <w:rsid w:val="00385677"/>
    <w:rsid w:val="003A107C"/>
    <w:rsid w:val="003A48B1"/>
    <w:rsid w:val="003B6B9D"/>
    <w:rsid w:val="003C02D6"/>
    <w:rsid w:val="003C1B37"/>
    <w:rsid w:val="00460531"/>
    <w:rsid w:val="004B3CB2"/>
    <w:rsid w:val="004E3710"/>
    <w:rsid w:val="004E5418"/>
    <w:rsid w:val="00523C5E"/>
    <w:rsid w:val="00550358"/>
    <w:rsid w:val="00566B27"/>
    <w:rsid w:val="005749CC"/>
    <w:rsid w:val="00575DC2"/>
    <w:rsid w:val="005C5EC2"/>
    <w:rsid w:val="005C792E"/>
    <w:rsid w:val="005E1713"/>
    <w:rsid w:val="00634973"/>
    <w:rsid w:val="00693C84"/>
    <w:rsid w:val="006A1628"/>
    <w:rsid w:val="006A19E0"/>
    <w:rsid w:val="006E6BAD"/>
    <w:rsid w:val="00713A19"/>
    <w:rsid w:val="00722B97"/>
    <w:rsid w:val="00744354"/>
    <w:rsid w:val="007515F0"/>
    <w:rsid w:val="00755FCD"/>
    <w:rsid w:val="00765243"/>
    <w:rsid w:val="007A12A0"/>
    <w:rsid w:val="007D01AD"/>
    <w:rsid w:val="007D584C"/>
    <w:rsid w:val="007E338C"/>
    <w:rsid w:val="0080731D"/>
    <w:rsid w:val="0082059B"/>
    <w:rsid w:val="008316CE"/>
    <w:rsid w:val="00833327"/>
    <w:rsid w:val="008425B5"/>
    <w:rsid w:val="0085754A"/>
    <w:rsid w:val="00895EB2"/>
    <w:rsid w:val="00897025"/>
    <w:rsid w:val="00945D83"/>
    <w:rsid w:val="00967293"/>
    <w:rsid w:val="0097264A"/>
    <w:rsid w:val="00973893"/>
    <w:rsid w:val="009A252E"/>
    <w:rsid w:val="009A2CE4"/>
    <w:rsid w:val="009E1692"/>
    <w:rsid w:val="00A077DD"/>
    <w:rsid w:val="00A75FDC"/>
    <w:rsid w:val="00A81757"/>
    <w:rsid w:val="00AA0BB3"/>
    <w:rsid w:val="00AE475B"/>
    <w:rsid w:val="00AE4E04"/>
    <w:rsid w:val="00B0309F"/>
    <w:rsid w:val="00B128CB"/>
    <w:rsid w:val="00B34D64"/>
    <w:rsid w:val="00B50007"/>
    <w:rsid w:val="00BB44DD"/>
    <w:rsid w:val="00C10B91"/>
    <w:rsid w:val="00C54188"/>
    <w:rsid w:val="00C55DDE"/>
    <w:rsid w:val="00C71ED6"/>
    <w:rsid w:val="00C939D4"/>
    <w:rsid w:val="00CE0FD1"/>
    <w:rsid w:val="00CE1A54"/>
    <w:rsid w:val="00CF6B0C"/>
    <w:rsid w:val="00D14F74"/>
    <w:rsid w:val="00D171AE"/>
    <w:rsid w:val="00D2305E"/>
    <w:rsid w:val="00D24811"/>
    <w:rsid w:val="00D42F33"/>
    <w:rsid w:val="00D95107"/>
    <w:rsid w:val="00DB49D0"/>
    <w:rsid w:val="00E34495"/>
    <w:rsid w:val="00E60EAF"/>
    <w:rsid w:val="00E6710E"/>
    <w:rsid w:val="00EA41D6"/>
    <w:rsid w:val="00ED5712"/>
    <w:rsid w:val="00EF0037"/>
    <w:rsid w:val="00F11446"/>
    <w:rsid w:val="00F12426"/>
    <w:rsid w:val="00F33161"/>
    <w:rsid w:val="00F35A1A"/>
    <w:rsid w:val="00F531E0"/>
    <w:rsid w:val="00F546CD"/>
    <w:rsid w:val="00F65FB3"/>
    <w:rsid w:val="00FD3E3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A4"/>
  <w15:chartTrackingRefBased/>
  <w15:docId w15:val="{ED15A6E0-C30F-4EE1-B691-2DF8A9D7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A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13A19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F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C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C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C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C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C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C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A78465D21943B20E6B7E93116FD5" ma:contentTypeVersion="18" ma:contentTypeDescription="Create a new document." ma:contentTypeScope="" ma:versionID="f41266f161ffc476ebe22309fcf3170b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7c930619905d402a340c3bf551fec3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8DF5C-524E-49C0-B469-CA09CCF5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B41E2-4D75-4899-A638-C21D36E7B52F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9312C16C-7835-458B-B467-4370ECAB4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5B484-50EF-457E-BF60-3E1F820C1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2261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Andressa Andressa Roberta Araújo Garcia</cp:lastModifiedBy>
  <cp:revision>5</cp:revision>
  <cp:lastPrinted>2025-05-29T17:34:00Z</cp:lastPrinted>
  <dcterms:created xsi:type="dcterms:W3CDTF">2025-05-29T17:22:00Z</dcterms:created>
  <dcterms:modified xsi:type="dcterms:W3CDTF">2025-10-22T13:02:00Z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</Properties>
</file>